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36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6095"/>
      </w:tblGrid>
      <w:tr w:rsidR="008B2FE7" w:rsidRPr="00A95445" w14:paraId="05799C9D" w14:textId="77777777" w:rsidTr="00DA1024">
        <w:tc>
          <w:tcPr>
            <w:tcW w:w="3266" w:type="dxa"/>
          </w:tcPr>
          <w:p w14:paraId="52DE3764" w14:textId="57F42676" w:rsidR="008B2FE7" w:rsidRPr="00192579" w:rsidRDefault="00A65D11" w:rsidP="00DA1024">
            <w:pPr>
              <w:widowControl w:val="0"/>
              <w:spacing w:line="240" w:lineRule="auto"/>
              <w:jc w:val="center"/>
              <w:rPr>
                <w:rFonts w:ascii="Times New Roman" w:eastAsia="Times New Roman" w:hAnsi="Times New Roman" w:cs="Times New Roman"/>
                <w:b/>
                <w:bCs/>
                <w:iCs/>
                <w:color w:val="000000"/>
                <w:sz w:val="26"/>
                <w:szCs w:val="24"/>
                <w:lang w:val="vi-VN"/>
              </w:rPr>
            </w:pPr>
            <w:r>
              <w:rPr>
                <w:rFonts w:ascii="Times New Roman" w:eastAsia="Times New Roman" w:hAnsi="Times New Roman" w:cs="Times New Roman"/>
                <w:b/>
                <w:bCs/>
                <w:iCs/>
                <w:color w:val="000000"/>
                <w:sz w:val="26"/>
                <w:szCs w:val="24"/>
              </w:rPr>
              <w:t xml:space="preserve"> </w:t>
            </w:r>
            <w:r w:rsidR="008B2FE7" w:rsidRPr="00192579">
              <w:rPr>
                <w:rFonts w:ascii="Times New Roman" w:eastAsia="Times New Roman" w:hAnsi="Times New Roman" w:cs="Times New Roman"/>
                <w:b/>
                <w:bCs/>
                <w:iCs/>
                <w:color w:val="000000"/>
                <w:sz w:val="26"/>
                <w:szCs w:val="24"/>
                <w:lang w:val="vi-VN"/>
              </w:rPr>
              <w:t>ỦY BAN NHÂN DÂN</w:t>
            </w:r>
          </w:p>
          <w:p w14:paraId="31FFCA20" w14:textId="77777777" w:rsidR="008B2FE7" w:rsidRPr="00192579" w:rsidRDefault="008B2FE7" w:rsidP="00DA1024">
            <w:pPr>
              <w:widowControl w:val="0"/>
              <w:spacing w:line="240" w:lineRule="auto"/>
              <w:jc w:val="center"/>
              <w:rPr>
                <w:rFonts w:ascii="Times New Roman" w:eastAsia="Times New Roman" w:hAnsi="Times New Roman" w:cs="Times New Roman"/>
                <w:b/>
                <w:bCs/>
                <w:iCs/>
                <w:color w:val="000000"/>
                <w:sz w:val="26"/>
                <w:szCs w:val="24"/>
              </w:rPr>
            </w:pPr>
            <w:r w:rsidRPr="00192579">
              <w:rPr>
                <w:rFonts w:ascii="Times New Roman" w:eastAsia="Times New Roman" w:hAnsi="Times New Roman" w:cs="Times New Roman"/>
                <w:b/>
                <w:bCs/>
                <w:iCs/>
                <w:color w:val="000000"/>
                <w:sz w:val="26"/>
                <w:szCs w:val="24"/>
                <w:lang w:val="vi-VN"/>
              </w:rPr>
              <w:t xml:space="preserve">TỈNH </w:t>
            </w:r>
            <w:r w:rsidRPr="00192579">
              <w:rPr>
                <w:rFonts w:ascii="Times New Roman" w:eastAsia="Times New Roman" w:hAnsi="Times New Roman" w:cs="Times New Roman"/>
                <w:b/>
                <w:bCs/>
                <w:iCs/>
                <w:color w:val="000000"/>
                <w:sz w:val="26"/>
                <w:szCs w:val="24"/>
              </w:rPr>
              <w:t>AN GIANG</w:t>
            </w:r>
          </w:p>
          <w:p w14:paraId="3CF9FC73" w14:textId="77777777" w:rsidR="008B2FE7" w:rsidRPr="00A95445" w:rsidRDefault="008B2FE7" w:rsidP="00DA1024">
            <w:pPr>
              <w:widowControl w:val="0"/>
              <w:spacing w:line="240" w:lineRule="auto"/>
              <w:jc w:val="center"/>
              <w:rPr>
                <w:rFonts w:ascii="Times New Roman" w:eastAsia="Times New Roman" w:hAnsi="Times New Roman" w:cs="Times New Roman"/>
                <w:b/>
                <w:bCs/>
                <w:iCs/>
                <w:color w:val="000000"/>
                <w:sz w:val="24"/>
                <w:szCs w:val="24"/>
                <w:lang w:val="vi-VN"/>
              </w:rPr>
            </w:pPr>
            <w:r>
              <w:rPr>
                <w:rFonts w:ascii="Times New Roman" w:eastAsia="Times New Roman" w:hAnsi="Times New Roman" w:cs="Times New Roman"/>
                <w:b/>
                <w:bCs/>
                <w:iCs/>
                <w:noProof/>
                <w:color w:val="000000"/>
                <w:sz w:val="24"/>
                <w:szCs w:val="24"/>
              </w:rPr>
              <mc:AlternateContent>
                <mc:Choice Requires="wps">
                  <w:drawing>
                    <wp:anchor distT="0" distB="0" distL="114300" distR="114300" simplePos="0" relativeHeight="251665408" behindDoc="0" locked="0" layoutInCell="1" allowOverlap="1" wp14:anchorId="419CE9FC" wp14:editId="758182F0">
                      <wp:simplePos x="0" y="0"/>
                      <wp:positionH relativeFrom="column">
                        <wp:posOffset>642473</wp:posOffset>
                      </wp:positionH>
                      <wp:positionV relativeFrom="paragraph">
                        <wp:posOffset>22225</wp:posOffset>
                      </wp:positionV>
                      <wp:extent cx="512859" cy="3976"/>
                      <wp:effectExtent l="0" t="0" r="20955" b="34290"/>
                      <wp:wrapNone/>
                      <wp:docPr id="1" name="Straight Connector 1"/>
                      <wp:cNvGraphicFramePr/>
                      <a:graphic xmlns:a="http://schemas.openxmlformats.org/drawingml/2006/main">
                        <a:graphicData uri="http://schemas.microsoft.com/office/word/2010/wordprocessingShape">
                          <wps:wsp>
                            <wps:cNvCnPr/>
                            <wps:spPr>
                              <a:xfrm flipV="1">
                                <a:off x="0" y="0"/>
                                <a:ext cx="512859" cy="3976"/>
                              </a:xfrm>
                              <a:prstGeom prst="line">
                                <a:avLst/>
                              </a:prstGeom>
                              <a:noFill/>
                              <a:ln w="9525" cap="flat" cmpd="sng" algn="ctr">
                                <a:solidFill>
                                  <a:schemeClr val="tx1"/>
                                </a:solidFill>
                                <a:prstDash val="solid"/>
                                <a:miter lim="800000"/>
                              </a:ln>
                              <a:effectLst/>
                            </wps:spPr>
                            <wps:bodyPr/>
                          </wps:wsp>
                        </a:graphicData>
                      </a:graphic>
                    </wp:anchor>
                  </w:drawing>
                </mc:Choice>
                <mc:Fallback>
                  <w:pict>
                    <v:line w14:anchorId="7D39B35C" id="Straight Connector 1"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50.6pt,1.75pt" to="9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" strokecolor="black [3213]">
                      <v:stroke joinstyle="miter"/>
                    </v:line>
                  </w:pict>
                </mc:Fallback>
              </mc:AlternateContent>
            </w:r>
          </w:p>
        </w:tc>
        <w:tc>
          <w:tcPr>
            <w:tcW w:w="6095" w:type="dxa"/>
          </w:tcPr>
          <w:p w14:paraId="5D56A4E9" w14:textId="77777777" w:rsidR="008B2FE7" w:rsidRPr="00192579" w:rsidRDefault="008B2FE7" w:rsidP="00261CC6">
            <w:pPr>
              <w:widowControl w:val="0"/>
              <w:spacing w:line="240" w:lineRule="auto"/>
              <w:jc w:val="center"/>
              <w:rPr>
                <w:rFonts w:ascii="Times New Roman" w:eastAsia="Times New Roman" w:hAnsi="Times New Roman" w:cs="Times New Roman"/>
                <w:b/>
                <w:bCs/>
                <w:iCs/>
                <w:color w:val="000000"/>
                <w:sz w:val="28"/>
                <w:szCs w:val="24"/>
                <w:lang w:val="vi-VN"/>
              </w:rPr>
            </w:pPr>
            <w:r w:rsidRPr="00192579">
              <w:rPr>
                <w:rFonts w:ascii="Times New Roman" w:eastAsia="Times New Roman" w:hAnsi="Times New Roman" w:cs="Times New Roman"/>
                <w:b/>
                <w:bCs/>
                <w:iCs/>
                <w:color w:val="000000"/>
                <w:sz w:val="28"/>
                <w:szCs w:val="24"/>
                <w:lang w:val="vi-VN"/>
              </w:rPr>
              <w:t>CỘNG HÒA XÃ HỘI CHỦ NGHĨA VIỆT NAM</w:t>
            </w:r>
          </w:p>
          <w:p w14:paraId="60017661" w14:textId="1731DBD9" w:rsidR="008B2FE7" w:rsidRDefault="008B2FE7" w:rsidP="00261CC6">
            <w:pPr>
              <w:widowControl w:val="0"/>
              <w:spacing w:line="240" w:lineRule="auto"/>
              <w:jc w:val="center"/>
              <w:rPr>
                <w:rFonts w:ascii="Times New Roman" w:eastAsia="Times New Roman" w:hAnsi="Times New Roman" w:cs="Times New Roman"/>
                <w:b/>
                <w:bCs/>
                <w:iCs/>
                <w:color w:val="000000"/>
                <w:sz w:val="28"/>
                <w:szCs w:val="24"/>
                <w:lang w:val="vi-VN"/>
              </w:rPr>
            </w:pPr>
            <w:r>
              <w:rPr>
                <w:rFonts w:ascii="Times New Roman" w:eastAsia="Times New Roman" w:hAnsi="Times New Roman" w:cs="Times New Roman"/>
                <w:b/>
                <w:bCs/>
                <w:iCs/>
                <w:color w:val="000000"/>
                <w:sz w:val="28"/>
                <w:szCs w:val="24"/>
                <w:lang w:val="vi-VN"/>
              </w:rPr>
              <w:t>Độc lập - Tự do -</w:t>
            </w:r>
            <w:r w:rsidRPr="00192579">
              <w:rPr>
                <w:rFonts w:ascii="Times New Roman" w:eastAsia="Times New Roman" w:hAnsi="Times New Roman" w:cs="Times New Roman"/>
                <w:b/>
                <w:bCs/>
                <w:iCs/>
                <w:color w:val="000000"/>
                <w:sz w:val="28"/>
                <w:szCs w:val="24"/>
                <w:lang w:val="vi-VN"/>
              </w:rPr>
              <w:t xml:space="preserve"> hạnh phúc</w:t>
            </w:r>
          </w:p>
          <w:p w14:paraId="33274B1E" w14:textId="6ECBD731" w:rsidR="008B2FE7" w:rsidRPr="00A95445" w:rsidRDefault="00261CC6" w:rsidP="00DA1024">
            <w:pPr>
              <w:widowControl w:val="0"/>
              <w:spacing w:line="228" w:lineRule="auto"/>
              <w:jc w:val="center"/>
              <w:rPr>
                <w:rFonts w:ascii="Times New Roman" w:eastAsia="Times New Roman" w:hAnsi="Times New Roman" w:cs="Times New Roman"/>
                <w:iCs/>
                <w:color w:val="000000"/>
                <w:sz w:val="24"/>
                <w:szCs w:val="24"/>
                <w:lang w:val="vi-VN"/>
              </w:rPr>
            </w:pPr>
            <w:r>
              <w:rPr>
                <w:rFonts w:ascii="Times New Roman" w:eastAsia="Times New Roman" w:hAnsi="Times New Roman" w:cs="Times New Roman"/>
                <w:b/>
                <w:bCs/>
                <w:iCs/>
                <w:noProof/>
                <w:color w:val="000000"/>
                <w:sz w:val="28"/>
                <w:szCs w:val="24"/>
              </w:rPr>
              <mc:AlternateContent>
                <mc:Choice Requires="wps">
                  <w:drawing>
                    <wp:anchor distT="0" distB="0" distL="114300" distR="114300" simplePos="0" relativeHeight="251666432" behindDoc="0" locked="0" layoutInCell="1" allowOverlap="1" wp14:anchorId="317233BE" wp14:editId="7778AEEF">
                      <wp:simplePos x="0" y="0"/>
                      <wp:positionH relativeFrom="column">
                        <wp:posOffset>818515</wp:posOffset>
                      </wp:positionH>
                      <wp:positionV relativeFrom="paragraph">
                        <wp:posOffset>28087</wp:posOffset>
                      </wp:positionV>
                      <wp:extent cx="2078990" cy="7620"/>
                      <wp:effectExtent l="0" t="0" r="35560" b="30480"/>
                      <wp:wrapNone/>
                      <wp:docPr id="748936111" name="Straight Connector 748936111"/>
                      <wp:cNvGraphicFramePr/>
                      <a:graphic xmlns:a="http://schemas.openxmlformats.org/drawingml/2006/main">
                        <a:graphicData uri="http://schemas.microsoft.com/office/word/2010/wordprocessingShape">
                          <wps:wsp>
                            <wps:cNvCnPr/>
                            <wps:spPr>
                              <a:xfrm flipV="1">
                                <a:off x="0" y="0"/>
                                <a:ext cx="2078990" cy="7620"/>
                              </a:xfrm>
                              <a:prstGeom prst="line">
                                <a:avLst/>
                              </a:prstGeom>
                              <a:noFill/>
                              <a:ln w="9525" cap="flat" cmpd="sng" algn="ctr">
                                <a:solidFill>
                                  <a:schemeClr val="tx1"/>
                                </a:solidFill>
                                <a:prstDash val="solid"/>
                                <a:miter lim="800000"/>
                              </a:ln>
                              <a:effectLst/>
                            </wps:spPr>
                            <wps:bodyPr/>
                          </wps:wsp>
                        </a:graphicData>
                      </a:graphic>
                    </wp:anchor>
                  </w:drawing>
                </mc:Choice>
                <mc:Fallback>
                  <w:pict>
                    <v:line w14:anchorId="457DD921" id="Straight Connector 748936111"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64.45pt,2.2pt" to="228.1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" strokecolor="black [3213]">
                      <v:stroke joinstyle="miter"/>
                    </v:line>
                  </w:pict>
                </mc:Fallback>
              </mc:AlternateContent>
            </w:r>
          </w:p>
        </w:tc>
      </w:tr>
      <w:tr w:rsidR="008B2FE7" w:rsidRPr="00A95445" w14:paraId="33403779" w14:textId="77777777" w:rsidTr="00DA1024">
        <w:trPr>
          <w:trHeight w:val="464"/>
        </w:trPr>
        <w:tc>
          <w:tcPr>
            <w:tcW w:w="3266" w:type="dxa"/>
          </w:tcPr>
          <w:p w14:paraId="2579D6EE" w14:textId="34747B35" w:rsidR="008B2FE7" w:rsidRPr="00A95445" w:rsidRDefault="008B2FE7" w:rsidP="00DA1024">
            <w:pPr>
              <w:widowControl w:val="0"/>
              <w:spacing w:line="228" w:lineRule="auto"/>
              <w:jc w:val="center"/>
              <w:rPr>
                <w:rFonts w:ascii="Times New Roman" w:eastAsia="Times New Roman" w:hAnsi="Times New Roman" w:cs="Times New Roman"/>
                <w:iCs/>
                <w:color w:val="000000"/>
                <w:sz w:val="24"/>
                <w:szCs w:val="24"/>
                <w:lang w:val="vi-VN"/>
              </w:rPr>
            </w:pPr>
            <w:r w:rsidRPr="00192579">
              <w:rPr>
                <w:rFonts w:ascii="Times New Roman" w:eastAsia="Times New Roman" w:hAnsi="Times New Roman" w:cs="Times New Roman"/>
                <w:iCs/>
                <w:color w:val="000000"/>
                <w:sz w:val="26"/>
                <w:szCs w:val="24"/>
                <w:lang w:val="vi-VN"/>
              </w:rPr>
              <w:t>Số:</w:t>
            </w:r>
            <w:r w:rsidRPr="00192579">
              <w:rPr>
                <w:rFonts w:ascii="Times New Roman" w:eastAsia="Times New Roman" w:hAnsi="Times New Roman" w:cs="Times New Roman"/>
                <w:iCs/>
                <w:color w:val="000000"/>
                <w:sz w:val="26"/>
                <w:szCs w:val="24"/>
              </w:rPr>
              <w:t xml:space="preserve">     </w:t>
            </w:r>
            <w:r w:rsidR="00196678">
              <w:rPr>
                <w:rFonts w:ascii="Times New Roman" w:eastAsia="Times New Roman" w:hAnsi="Times New Roman" w:cs="Times New Roman"/>
                <w:iCs/>
                <w:color w:val="000000"/>
                <w:sz w:val="26"/>
                <w:szCs w:val="24"/>
              </w:rPr>
              <w:t xml:space="preserve">  /2026</w:t>
            </w:r>
            <w:r>
              <w:rPr>
                <w:rFonts w:ascii="Times New Roman" w:eastAsia="Times New Roman" w:hAnsi="Times New Roman" w:cs="Times New Roman"/>
                <w:iCs/>
                <w:color w:val="000000"/>
                <w:sz w:val="26"/>
                <w:szCs w:val="24"/>
                <w:lang w:val="vi-VN"/>
              </w:rPr>
              <w:t>/QĐ-</w:t>
            </w:r>
            <w:r w:rsidRPr="00192579">
              <w:rPr>
                <w:rFonts w:ascii="Times New Roman" w:eastAsia="Times New Roman" w:hAnsi="Times New Roman" w:cs="Times New Roman"/>
                <w:iCs/>
                <w:color w:val="000000"/>
                <w:sz w:val="26"/>
                <w:szCs w:val="24"/>
                <w:lang w:val="vi-VN"/>
              </w:rPr>
              <w:t>UBND</w:t>
            </w:r>
          </w:p>
        </w:tc>
        <w:tc>
          <w:tcPr>
            <w:tcW w:w="6095" w:type="dxa"/>
          </w:tcPr>
          <w:p w14:paraId="4E371C29" w14:textId="7B07CA4D" w:rsidR="008B2FE7" w:rsidRPr="00196678" w:rsidRDefault="00261CC6" w:rsidP="00261CC6">
            <w:pPr>
              <w:widowControl w:val="0"/>
              <w:spacing w:line="240" w:lineRule="auto"/>
              <w:ind w:right="255"/>
              <w:jc w:val="cente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6"/>
                <w:szCs w:val="24"/>
              </w:rPr>
              <w:t xml:space="preserve">               </w:t>
            </w:r>
            <w:r w:rsidR="008B2FE7" w:rsidRPr="00192579">
              <w:rPr>
                <w:rFonts w:ascii="Times New Roman" w:eastAsia="Times New Roman" w:hAnsi="Times New Roman" w:cs="Times New Roman"/>
                <w:i/>
                <w:color w:val="000000"/>
                <w:sz w:val="26"/>
                <w:szCs w:val="24"/>
              </w:rPr>
              <w:t>An Giang</w:t>
            </w:r>
            <w:r w:rsidR="00DD6E88">
              <w:rPr>
                <w:rFonts w:ascii="Times New Roman" w:eastAsia="Times New Roman" w:hAnsi="Times New Roman" w:cs="Times New Roman"/>
                <w:i/>
                <w:color w:val="000000"/>
                <w:sz w:val="26"/>
                <w:szCs w:val="24"/>
                <w:lang w:val="vi-VN"/>
              </w:rPr>
              <w:t xml:space="preserve">, ngày </w:t>
            </w:r>
            <w:r w:rsidR="00DD6E88">
              <w:rPr>
                <w:rFonts w:ascii="Times New Roman" w:eastAsia="Times New Roman" w:hAnsi="Times New Roman" w:cs="Times New Roman"/>
                <w:i/>
                <w:color w:val="000000"/>
                <w:sz w:val="26"/>
                <w:szCs w:val="24"/>
              </w:rPr>
              <w:t xml:space="preserve">   </w:t>
            </w:r>
            <w:r w:rsidR="008B2FE7">
              <w:rPr>
                <w:rFonts w:ascii="Times New Roman" w:eastAsia="Times New Roman" w:hAnsi="Times New Roman" w:cs="Times New Roman"/>
                <w:i/>
                <w:color w:val="000000"/>
                <w:sz w:val="26"/>
                <w:szCs w:val="24"/>
                <w:lang w:val="vi-VN"/>
              </w:rPr>
              <w:t xml:space="preserve"> tháng </w:t>
            </w:r>
            <w:r w:rsidR="008B2FE7">
              <w:rPr>
                <w:rFonts w:ascii="Times New Roman" w:eastAsia="Times New Roman" w:hAnsi="Times New Roman" w:cs="Times New Roman"/>
                <w:i/>
                <w:color w:val="000000"/>
                <w:sz w:val="26"/>
                <w:szCs w:val="24"/>
              </w:rPr>
              <w:t xml:space="preserve">   </w:t>
            </w:r>
            <w:r w:rsidR="00196678">
              <w:rPr>
                <w:rFonts w:ascii="Times New Roman" w:eastAsia="Times New Roman" w:hAnsi="Times New Roman" w:cs="Times New Roman"/>
                <w:i/>
                <w:color w:val="000000"/>
                <w:sz w:val="26"/>
                <w:szCs w:val="24"/>
                <w:lang w:val="vi-VN"/>
              </w:rPr>
              <w:t xml:space="preserve"> năm 202</w:t>
            </w:r>
            <w:r w:rsidR="00196678">
              <w:rPr>
                <w:rFonts w:ascii="Times New Roman" w:eastAsia="Times New Roman" w:hAnsi="Times New Roman" w:cs="Times New Roman"/>
                <w:i/>
                <w:color w:val="000000"/>
                <w:sz w:val="26"/>
                <w:szCs w:val="24"/>
              </w:rPr>
              <w:t>6</w:t>
            </w:r>
          </w:p>
        </w:tc>
      </w:tr>
    </w:tbl>
    <w:p w14:paraId="366BD23E" w14:textId="77777777" w:rsidR="00B76A1E" w:rsidRDefault="00B76A1E"/>
    <w:p w14:paraId="0A4B0A54" w14:textId="77777777" w:rsidR="008B2FE7" w:rsidRPr="00192579" w:rsidRDefault="008B2FE7" w:rsidP="008B2FE7">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8"/>
          <w:szCs w:val="26"/>
          <w:lang w:val="vi-VN"/>
        </w:rPr>
      </w:pPr>
      <w:r w:rsidRPr="00192579">
        <w:rPr>
          <w:rFonts w:ascii="Times New Roman" w:eastAsia="Times New Roman" w:hAnsi="Times New Roman" w:cs="Times New Roman"/>
          <w:b/>
          <w:color w:val="000000"/>
          <w:sz w:val="28"/>
          <w:szCs w:val="26"/>
          <w:lang w:val="vi-VN"/>
        </w:rPr>
        <w:t>QUYẾT ĐỊNH</w:t>
      </w:r>
    </w:p>
    <w:p w14:paraId="717F5BA8" w14:textId="3BB59A79" w:rsidR="008B2FE7" w:rsidRPr="007B39C2" w:rsidRDefault="00261CC6" w:rsidP="008B2FE7">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bookmarkStart w:id="0" w:name="_Hlk217392756"/>
      <w:r>
        <w:rPr>
          <w:rFonts w:ascii="Times New Roman" w:eastAsia="Times New Roman" w:hAnsi="Times New Roman" w:cs="Times New Roman"/>
          <w:b/>
          <w:color w:val="000000"/>
          <w:sz w:val="28"/>
          <w:szCs w:val="28"/>
        </w:rPr>
        <w:t>Ban hành</w:t>
      </w:r>
      <w:r w:rsidR="008B2FE7" w:rsidRPr="007B39C2">
        <w:rPr>
          <w:rFonts w:ascii="Times New Roman" w:eastAsia="Times New Roman" w:hAnsi="Times New Roman" w:cs="Times New Roman"/>
          <w:b/>
          <w:color w:val="000000"/>
          <w:sz w:val="28"/>
          <w:szCs w:val="28"/>
        </w:rPr>
        <w:t xml:space="preserve"> </w:t>
      </w:r>
      <w:bookmarkStart w:id="1" w:name="_Hlk217392723"/>
      <w:r w:rsidR="00934194">
        <w:rPr>
          <w:rFonts w:ascii="Times New Roman" w:eastAsia="Times New Roman" w:hAnsi="Times New Roman" w:cs="Times New Roman"/>
          <w:b/>
          <w:color w:val="000000"/>
          <w:sz w:val="28"/>
          <w:szCs w:val="28"/>
        </w:rPr>
        <w:t xml:space="preserve">Quy định </w:t>
      </w:r>
      <w:r w:rsidR="00E67780">
        <w:rPr>
          <w:rFonts w:ascii="Times New Roman" w:eastAsia="Times New Roman" w:hAnsi="Times New Roman" w:cs="Times New Roman"/>
          <w:b/>
          <w:color w:val="000000"/>
          <w:sz w:val="28"/>
          <w:szCs w:val="28"/>
        </w:rPr>
        <w:t>về h</w:t>
      </w:r>
      <w:r w:rsidR="008B2FE7" w:rsidRPr="007B39C2">
        <w:rPr>
          <w:rFonts w:ascii="Times New Roman" w:eastAsia="Times New Roman" w:hAnsi="Times New Roman" w:cs="Times New Roman"/>
          <w:b/>
          <w:color w:val="000000"/>
          <w:sz w:val="28"/>
          <w:szCs w:val="28"/>
        </w:rPr>
        <w:t xml:space="preserve">oạt động vận tải đường bộ trong </w:t>
      </w:r>
      <w:r w:rsidR="008B2FE7">
        <w:rPr>
          <w:rFonts w:ascii="Times New Roman" w:eastAsia="Times New Roman" w:hAnsi="Times New Roman" w:cs="Times New Roman"/>
          <w:b/>
          <w:color w:val="000000"/>
          <w:sz w:val="28"/>
          <w:szCs w:val="28"/>
        </w:rPr>
        <w:t>đô thị và tỷ lệ phương tiện vận</w:t>
      </w:r>
      <w:r w:rsidR="008B2FE7" w:rsidRPr="007B39C2">
        <w:rPr>
          <w:rFonts w:ascii="Times New Roman" w:eastAsia="Times New Roman" w:hAnsi="Times New Roman" w:cs="Times New Roman"/>
          <w:b/>
          <w:color w:val="000000"/>
          <w:sz w:val="28"/>
          <w:szCs w:val="28"/>
        </w:rPr>
        <w:t xml:space="preserve"> chuyển hành khách công cộng có thiết bị hỗ trợ cho người</w:t>
      </w:r>
      <w:r w:rsidR="00E67780">
        <w:rPr>
          <w:rFonts w:ascii="Times New Roman" w:eastAsia="Times New Roman" w:hAnsi="Times New Roman" w:cs="Times New Roman"/>
          <w:b/>
          <w:color w:val="000000"/>
          <w:sz w:val="28"/>
          <w:szCs w:val="28"/>
        </w:rPr>
        <w:t xml:space="preserve"> </w:t>
      </w:r>
      <w:r w:rsidR="008B2FE7" w:rsidRPr="007B39C2">
        <w:rPr>
          <w:rFonts w:ascii="Times New Roman" w:eastAsia="Times New Roman" w:hAnsi="Times New Roman" w:cs="Times New Roman"/>
          <w:b/>
          <w:color w:val="000000"/>
          <w:sz w:val="28"/>
          <w:szCs w:val="28"/>
        </w:rPr>
        <w:t xml:space="preserve">khuyết tật trong đô thị </w:t>
      </w:r>
      <w:r w:rsidR="008B2FE7">
        <w:rPr>
          <w:rFonts w:ascii="Times New Roman" w:eastAsia="Times New Roman" w:hAnsi="Times New Roman" w:cs="Times New Roman"/>
          <w:b/>
          <w:color w:val="000000"/>
          <w:sz w:val="28"/>
          <w:szCs w:val="28"/>
        </w:rPr>
        <w:t>trên địa bàn tỉnh An Giang</w:t>
      </w:r>
      <w:bookmarkEnd w:id="1"/>
    </w:p>
    <w:bookmarkEnd w:id="0"/>
    <w:p w14:paraId="5EA3E6EF" w14:textId="77777777" w:rsidR="008B2FE7" w:rsidRDefault="008B2FE7" w:rsidP="008B2FE7">
      <w:pPr>
        <w:widowControl w:val="0"/>
        <w:pBdr>
          <w:top w:val="nil"/>
          <w:left w:val="nil"/>
          <w:bottom w:val="nil"/>
          <w:right w:val="nil"/>
          <w:between w:val="nil"/>
        </w:pBdr>
        <w:spacing w:line="240" w:lineRule="auto"/>
        <w:ind w:right="255"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b/>
          <w:noProof/>
          <w:color w:val="000000"/>
          <w:sz w:val="28"/>
          <w:szCs w:val="26"/>
        </w:rPr>
        <mc:AlternateContent>
          <mc:Choice Requires="wps">
            <w:drawing>
              <wp:anchor distT="0" distB="0" distL="114300" distR="114300" simplePos="0" relativeHeight="251668480" behindDoc="0" locked="0" layoutInCell="1" allowOverlap="1" wp14:anchorId="16CC0F96" wp14:editId="1E83F1A7">
                <wp:simplePos x="0" y="0"/>
                <wp:positionH relativeFrom="column">
                  <wp:posOffset>1879600</wp:posOffset>
                </wp:positionH>
                <wp:positionV relativeFrom="paragraph">
                  <wp:posOffset>94085</wp:posOffset>
                </wp:positionV>
                <wp:extent cx="2027555" cy="11430"/>
                <wp:effectExtent l="0" t="0" r="29845" b="26670"/>
                <wp:wrapNone/>
                <wp:docPr id="1124949108" name="Straight Connector 1124949108"/>
                <wp:cNvGraphicFramePr/>
                <a:graphic xmlns:a="http://schemas.openxmlformats.org/drawingml/2006/main">
                  <a:graphicData uri="http://schemas.microsoft.com/office/word/2010/wordprocessingShape">
                    <wps:wsp>
                      <wps:cNvCnPr/>
                      <wps:spPr>
                        <a:xfrm flipV="1">
                          <a:off x="0" y="0"/>
                          <a:ext cx="2027555" cy="11430"/>
                        </a:xfrm>
                        <a:prstGeom prst="line">
                          <a:avLst/>
                        </a:prstGeom>
                        <a:noFill/>
                        <a:ln w="9525" cap="flat" cmpd="sng" algn="ctr">
                          <a:solidFill>
                            <a:schemeClr val="tx1"/>
                          </a:solidFill>
                          <a:prstDash val="solid"/>
                          <a:miter lim="800000"/>
                        </a:ln>
                        <a:effectLst/>
                      </wps:spPr>
                      <wps:bodyPr/>
                    </wps:wsp>
                  </a:graphicData>
                </a:graphic>
              </wp:anchor>
            </w:drawing>
          </mc:Choice>
          <mc:Fallback>
            <w:pict>
              <v:line w14:anchorId="615058D5" id="Straight Connector 1124949108"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148pt,7.4pt" to="307.6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" strokecolor="black [3213]">
                <v:stroke joinstyle="miter"/>
              </v:line>
            </w:pict>
          </mc:Fallback>
        </mc:AlternateContent>
      </w:r>
    </w:p>
    <w:p w14:paraId="64750CD2" w14:textId="78850742" w:rsidR="003D3D5E" w:rsidRPr="0013466D" w:rsidRDefault="003D3D5E" w:rsidP="003D3D5E">
      <w:pPr>
        <w:widowControl w:val="0"/>
        <w:pBdr>
          <w:top w:val="nil"/>
          <w:left w:val="nil"/>
          <w:bottom w:val="nil"/>
          <w:right w:val="nil"/>
          <w:between w:val="nil"/>
        </w:pBdr>
        <w:spacing w:before="120" w:after="120" w:line="240" w:lineRule="auto"/>
        <w:ind w:right="40" w:firstLine="720"/>
        <w:jc w:val="both"/>
        <w:rPr>
          <w:rFonts w:ascii="Times New Roman" w:eastAsia="Times New Roman" w:hAnsi="Times New Roman" w:cs="Times New Roman"/>
          <w:i/>
          <w:color w:val="000000"/>
          <w:sz w:val="28"/>
          <w:szCs w:val="28"/>
        </w:rPr>
      </w:pPr>
      <w:r w:rsidRPr="0013466D">
        <w:rPr>
          <w:rFonts w:ascii="Times New Roman" w:eastAsia="Times New Roman" w:hAnsi="Times New Roman" w:cs="Times New Roman"/>
          <w:i/>
          <w:color w:val="000000"/>
          <w:sz w:val="28"/>
          <w:szCs w:val="28"/>
        </w:rPr>
        <w:t>Căn cứ Luật Người khuyết tật ngày 17 tháng 6 năm 2010;</w:t>
      </w:r>
    </w:p>
    <w:p w14:paraId="688F0671" w14:textId="77777777" w:rsidR="003D3D5E" w:rsidRPr="0013466D" w:rsidRDefault="003D3D5E" w:rsidP="003D3D5E">
      <w:pPr>
        <w:widowControl w:val="0"/>
        <w:pBdr>
          <w:top w:val="nil"/>
          <w:left w:val="nil"/>
          <w:bottom w:val="nil"/>
          <w:right w:val="nil"/>
          <w:between w:val="nil"/>
        </w:pBdr>
        <w:spacing w:before="120" w:after="120" w:line="240" w:lineRule="auto"/>
        <w:ind w:right="40" w:firstLine="720"/>
        <w:jc w:val="both"/>
        <w:rPr>
          <w:rFonts w:ascii="Times New Roman" w:eastAsia="Times New Roman" w:hAnsi="Times New Roman" w:cs="Times New Roman"/>
          <w:i/>
          <w:color w:val="000000"/>
          <w:sz w:val="28"/>
          <w:szCs w:val="28"/>
        </w:rPr>
      </w:pPr>
      <w:r w:rsidRPr="0013466D">
        <w:rPr>
          <w:rFonts w:ascii="Times New Roman" w:eastAsia="Times New Roman" w:hAnsi="Times New Roman" w:cs="Times New Roman"/>
          <w:i/>
          <w:color w:val="000000"/>
          <w:sz w:val="28"/>
          <w:szCs w:val="28"/>
        </w:rPr>
        <w:t xml:space="preserve">Căn cứ Luật Trật tự, an toàn giao thông đường bộ ngày 27 tháng 6 năm 2024; </w:t>
      </w:r>
    </w:p>
    <w:p w14:paraId="29D176AB" w14:textId="77777777" w:rsidR="003D3D5E" w:rsidRPr="0013466D" w:rsidRDefault="003D3D5E" w:rsidP="008C0C97">
      <w:pPr>
        <w:widowControl w:val="0"/>
        <w:pBdr>
          <w:top w:val="nil"/>
          <w:left w:val="nil"/>
          <w:bottom w:val="nil"/>
          <w:right w:val="nil"/>
          <w:between w:val="nil"/>
        </w:pBdr>
        <w:spacing w:before="120" w:after="120" w:line="240" w:lineRule="auto"/>
        <w:ind w:firstLine="720"/>
        <w:jc w:val="both"/>
        <w:rPr>
          <w:rFonts w:ascii="Times New Roman" w:hAnsi="Times New Roman" w:cs="Times New Roman"/>
          <w:i/>
          <w:color w:val="000000"/>
          <w:sz w:val="28"/>
          <w:szCs w:val="28"/>
          <w:shd w:val="clear" w:color="auto" w:fill="FFFFFF"/>
        </w:rPr>
      </w:pPr>
      <w:r w:rsidRPr="0013466D">
        <w:rPr>
          <w:rFonts w:ascii="Times New Roman" w:eastAsia="Times New Roman" w:hAnsi="Times New Roman" w:cs="Times New Roman"/>
          <w:i/>
          <w:color w:val="000000"/>
          <w:sz w:val="28"/>
          <w:szCs w:val="28"/>
        </w:rPr>
        <w:t>Căn cứ Luật Đường bộ ngày 27 tháng 6 năm 2024;</w:t>
      </w:r>
      <w:r w:rsidRPr="0013466D">
        <w:rPr>
          <w:rFonts w:ascii="Times New Roman" w:hAnsi="Times New Roman" w:cs="Times New Roman"/>
          <w:i/>
          <w:color w:val="000000"/>
          <w:sz w:val="28"/>
          <w:szCs w:val="28"/>
          <w:shd w:val="clear" w:color="auto" w:fill="FFFFFF"/>
        </w:rPr>
        <w:t xml:space="preserve"> </w:t>
      </w:r>
    </w:p>
    <w:p w14:paraId="63C23FE8" w14:textId="77777777" w:rsidR="003D3D5E" w:rsidRPr="0013466D" w:rsidRDefault="003D3D5E" w:rsidP="008C0C97">
      <w:pPr>
        <w:widowControl w:val="0"/>
        <w:pBdr>
          <w:top w:val="nil"/>
          <w:left w:val="nil"/>
          <w:bottom w:val="nil"/>
          <w:right w:val="nil"/>
          <w:between w:val="nil"/>
        </w:pBdr>
        <w:spacing w:before="120" w:after="120" w:line="240" w:lineRule="auto"/>
        <w:ind w:firstLine="720"/>
        <w:jc w:val="both"/>
        <w:rPr>
          <w:rFonts w:ascii="Times New Roman" w:hAnsi="Times New Roman" w:cs="Times New Roman"/>
          <w:i/>
          <w:sz w:val="28"/>
          <w:szCs w:val="28"/>
          <w:shd w:val="clear" w:color="auto" w:fill="FFFFFF"/>
        </w:rPr>
      </w:pPr>
      <w:r w:rsidRPr="0013466D">
        <w:rPr>
          <w:rFonts w:ascii="Times New Roman" w:hAnsi="Times New Roman" w:cs="Times New Roman"/>
          <w:i/>
          <w:color w:val="000000"/>
          <w:sz w:val="28"/>
          <w:szCs w:val="28"/>
          <w:shd w:val="clear" w:color="auto" w:fill="FFFFFF"/>
        </w:rPr>
        <w:t>Căn cứ </w:t>
      </w:r>
      <w:bookmarkStart w:id="2" w:name="tvpllink_jnbhboneic"/>
      <w:r w:rsidRPr="0013466D">
        <w:rPr>
          <w:rFonts w:ascii="Times New Roman" w:hAnsi="Times New Roman" w:cs="Times New Roman"/>
          <w:i/>
          <w:sz w:val="28"/>
          <w:szCs w:val="28"/>
          <w:shd w:val="clear" w:color="auto" w:fill="FFFFFF"/>
        </w:rPr>
        <w:fldChar w:fldCharType="begin"/>
      </w:r>
      <w:r w:rsidRPr="0013466D">
        <w:rPr>
          <w:rFonts w:ascii="Times New Roman" w:hAnsi="Times New Roman" w:cs="Times New Roman"/>
          <w:i/>
          <w:sz w:val="28"/>
          <w:szCs w:val="28"/>
          <w:shd w:val="clear" w:color="auto" w:fill="FFFFFF"/>
        </w:rPr>
        <w:instrText>HYPERLINK "https://thuvienphapluat.vn/van-ban/Xay-dung-Do-thi/Luat-Quy-hoach-do-thi-va-nong-thon-2024-so-47-2024-QH15-583645.aspx" \t "_blank"</w:instrText>
      </w:r>
      <w:r w:rsidRPr="0013466D">
        <w:rPr>
          <w:rFonts w:ascii="Times New Roman" w:hAnsi="Times New Roman" w:cs="Times New Roman"/>
          <w:i/>
          <w:sz w:val="28"/>
          <w:szCs w:val="28"/>
          <w:shd w:val="clear" w:color="auto" w:fill="FFFFFF"/>
        </w:rPr>
        <w:fldChar w:fldCharType="separate"/>
      </w:r>
      <w:r w:rsidRPr="0013466D">
        <w:rPr>
          <w:rFonts w:ascii="Times New Roman" w:hAnsi="Times New Roman" w:cs="Times New Roman"/>
          <w:i/>
          <w:sz w:val="28"/>
          <w:szCs w:val="28"/>
          <w:shd w:val="clear" w:color="auto" w:fill="FFFFFF"/>
        </w:rPr>
        <w:t>Luật Quy hoạch đô thị và nông thôn số 47/2024/QH14</w:t>
      </w:r>
      <w:r w:rsidRPr="0013466D">
        <w:rPr>
          <w:rFonts w:ascii="Times New Roman" w:hAnsi="Times New Roman" w:cs="Times New Roman"/>
          <w:i/>
          <w:sz w:val="28"/>
          <w:szCs w:val="28"/>
          <w:shd w:val="clear" w:color="auto" w:fill="FFFFFF"/>
        </w:rPr>
        <w:fldChar w:fldCharType="end"/>
      </w:r>
      <w:bookmarkEnd w:id="2"/>
      <w:r w:rsidRPr="0013466D">
        <w:rPr>
          <w:rFonts w:ascii="Times New Roman" w:hAnsi="Times New Roman" w:cs="Times New Roman"/>
          <w:i/>
          <w:sz w:val="28"/>
          <w:szCs w:val="28"/>
          <w:shd w:val="clear" w:color="auto" w:fill="FFFFFF"/>
        </w:rPr>
        <w:t> ngày 26 tháng 11 năm 2024;</w:t>
      </w:r>
    </w:p>
    <w:p w14:paraId="50DF3C69" w14:textId="5916FC4C" w:rsidR="008B2FE7" w:rsidRPr="0013466D" w:rsidRDefault="008B2FE7" w:rsidP="008C0C9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i/>
          <w:color w:val="000000"/>
          <w:sz w:val="28"/>
          <w:szCs w:val="28"/>
        </w:rPr>
      </w:pPr>
      <w:r w:rsidRPr="0013466D">
        <w:rPr>
          <w:rFonts w:ascii="Times New Roman" w:eastAsia="Times New Roman" w:hAnsi="Times New Roman" w:cs="Times New Roman"/>
          <w:i/>
          <w:color w:val="000000"/>
          <w:sz w:val="28"/>
          <w:szCs w:val="28"/>
        </w:rPr>
        <w:t>Căn cứ Luật Tổ chức chính quyền địa p</w:t>
      </w:r>
      <w:r w:rsidR="00415DB8" w:rsidRPr="0013466D">
        <w:rPr>
          <w:rFonts w:ascii="Times New Roman" w:eastAsia="Times New Roman" w:hAnsi="Times New Roman" w:cs="Times New Roman"/>
          <w:i/>
          <w:color w:val="000000"/>
          <w:sz w:val="28"/>
          <w:szCs w:val="28"/>
        </w:rPr>
        <w:t>hương ngày 19 tháng 02 năm 2025;</w:t>
      </w:r>
    </w:p>
    <w:p w14:paraId="560C2B2A" w14:textId="4D149629" w:rsidR="00196678" w:rsidRPr="0013466D" w:rsidRDefault="00196678" w:rsidP="008C0C9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i/>
          <w:color w:val="000000"/>
          <w:spacing w:val="-8"/>
          <w:sz w:val="28"/>
          <w:szCs w:val="28"/>
        </w:rPr>
      </w:pPr>
      <w:r w:rsidRPr="0013466D">
        <w:rPr>
          <w:rFonts w:ascii="Times New Roman" w:eastAsia="Times New Roman" w:hAnsi="Times New Roman" w:cs="Times New Roman"/>
          <w:i/>
          <w:color w:val="000000"/>
          <w:spacing w:val="-8"/>
          <w:sz w:val="28"/>
          <w:szCs w:val="28"/>
        </w:rPr>
        <w:t>Căn cứ Luật Ban hành văn bản quy phạm pháp luật ngày 19 tháng 02 năm 2025 Luật sửa đổi, bổ sung một số điều của Luật Ban hành văn bản quy phạm pháp luật ngày 25 tháng 6 năm 2025;</w:t>
      </w:r>
    </w:p>
    <w:p w14:paraId="2B40B5FD" w14:textId="77777777" w:rsidR="003D3D5E" w:rsidRPr="0013466D" w:rsidRDefault="003D3D5E" w:rsidP="008C0C97">
      <w:pPr>
        <w:widowControl w:val="0"/>
        <w:pBdr>
          <w:top w:val="nil"/>
          <w:left w:val="nil"/>
          <w:bottom w:val="nil"/>
          <w:right w:val="nil"/>
          <w:between w:val="nil"/>
        </w:pBdr>
        <w:spacing w:before="120" w:after="120" w:line="240" w:lineRule="auto"/>
        <w:ind w:firstLine="720"/>
        <w:jc w:val="both"/>
        <w:rPr>
          <w:rFonts w:ascii="Times New Roman" w:hAnsi="Times New Roman" w:cs="Times New Roman"/>
          <w:i/>
          <w:sz w:val="28"/>
          <w:szCs w:val="28"/>
          <w:shd w:val="clear" w:color="auto" w:fill="FFFFFF"/>
        </w:rPr>
      </w:pPr>
      <w:r w:rsidRPr="0013466D">
        <w:rPr>
          <w:rFonts w:ascii="Times New Roman" w:hAnsi="Times New Roman" w:cs="Times New Roman"/>
          <w:i/>
          <w:sz w:val="28"/>
          <w:szCs w:val="28"/>
          <w:shd w:val="clear" w:color="auto" w:fill="FFFFFF"/>
        </w:rPr>
        <w:t>Căn cứ Nghị định số 178/2025/NĐ-CP ngày 01 tháng 7 năm 2025 của Chính phủ Quy định chi tiết một số điều của Luật Quy hoạch đô thị và nông thôn;</w:t>
      </w:r>
    </w:p>
    <w:p w14:paraId="1C0807F0" w14:textId="77777777" w:rsidR="008B2FE7" w:rsidRPr="0013466D" w:rsidRDefault="008B2FE7" w:rsidP="008C0C97">
      <w:pPr>
        <w:widowControl w:val="0"/>
        <w:pBdr>
          <w:top w:val="nil"/>
          <w:left w:val="nil"/>
          <w:bottom w:val="nil"/>
          <w:right w:val="nil"/>
          <w:between w:val="nil"/>
        </w:pBdr>
        <w:spacing w:before="120" w:after="120" w:line="240" w:lineRule="auto"/>
        <w:ind w:firstLine="720"/>
        <w:jc w:val="both"/>
        <w:rPr>
          <w:rFonts w:ascii="Times New Roman" w:hAnsi="Times New Roman" w:cs="Times New Roman"/>
          <w:i/>
          <w:sz w:val="28"/>
          <w:szCs w:val="28"/>
          <w:shd w:val="clear" w:color="auto" w:fill="FFFFFF"/>
        </w:rPr>
      </w:pPr>
      <w:r w:rsidRPr="0013466D">
        <w:rPr>
          <w:rFonts w:ascii="Times New Roman" w:eastAsia="Times New Roman" w:hAnsi="Times New Roman" w:cs="Times New Roman"/>
          <w:i/>
          <w:sz w:val="28"/>
          <w:szCs w:val="28"/>
        </w:rPr>
        <w:t xml:space="preserve">Căn cứ Nghị định số 151/2024/NĐ-CP ngày 15 tháng 11 năm 2024 của Chính phủ </w:t>
      </w:r>
      <w:r w:rsidRPr="0013466D">
        <w:rPr>
          <w:rFonts w:ascii="Times New Roman" w:hAnsi="Times New Roman" w:cs="Times New Roman"/>
          <w:i/>
          <w:sz w:val="28"/>
          <w:szCs w:val="28"/>
          <w:shd w:val="clear" w:color="auto" w:fill="FFFFFF"/>
        </w:rPr>
        <w:t>quy định chi tiết một số điều và biện pháp thi hành </w:t>
      </w:r>
      <w:bookmarkStart w:id="3" w:name="tvpllink_aebadsyxvg_1"/>
      <w:r w:rsidRPr="0013466D">
        <w:rPr>
          <w:rFonts w:ascii="Times New Roman" w:hAnsi="Times New Roman" w:cs="Times New Roman"/>
          <w:i/>
          <w:sz w:val="28"/>
          <w:szCs w:val="28"/>
          <w:shd w:val="clear" w:color="auto" w:fill="FFFFFF"/>
        </w:rPr>
        <w:fldChar w:fldCharType="begin"/>
      </w:r>
      <w:r w:rsidRPr="0013466D">
        <w:rPr>
          <w:rFonts w:ascii="Times New Roman" w:hAnsi="Times New Roman" w:cs="Times New Roman"/>
          <w:i/>
          <w:sz w:val="28"/>
          <w:szCs w:val="28"/>
          <w:shd w:val="clear" w:color="auto" w:fill="FFFFFF"/>
        </w:rPr>
        <w:instrText xml:space="preserve"> HYPERLINK "https://thuvienphapluat.vn/van-ban/Giao-thong-Van-tai/Luat-trat-tu-an-toan-giao-thong-duong-bo-2024-so-36-2024-QH15-444251.aspx" \t "_blank" </w:instrText>
      </w:r>
      <w:r w:rsidRPr="0013466D">
        <w:rPr>
          <w:rFonts w:ascii="Times New Roman" w:hAnsi="Times New Roman" w:cs="Times New Roman"/>
          <w:i/>
          <w:sz w:val="28"/>
          <w:szCs w:val="28"/>
          <w:shd w:val="clear" w:color="auto" w:fill="FFFFFF"/>
        </w:rPr>
        <w:fldChar w:fldCharType="separate"/>
      </w:r>
      <w:r w:rsidRPr="0013466D">
        <w:rPr>
          <w:rStyle w:val="Hyperlink"/>
          <w:rFonts w:ascii="Times New Roman" w:hAnsi="Times New Roman" w:cs="Times New Roman"/>
          <w:i/>
          <w:color w:val="auto"/>
          <w:sz w:val="28"/>
          <w:szCs w:val="28"/>
          <w:u w:val="none"/>
          <w:shd w:val="clear" w:color="auto" w:fill="FFFFFF"/>
        </w:rPr>
        <w:t>Luật Trật tự, an toàn giao thông đường bộ</w:t>
      </w:r>
      <w:r w:rsidRPr="0013466D">
        <w:rPr>
          <w:rFonts w:ascii="Times New Roman" w:hAnsi="Times New Roman" w:cs="Times New Roman"/>
          <w:i/>
          <w:sz w:val="28"/>
          <w:szCs w:val="28"/>
          <w:shd w:val="clear" w:color="auto" w:fill="FFFFFF"/>
        </w:rPr>
        <w:fldChar w:fldCharType="end"/>
      </w:r>
      <w:bookmarkEnd w:id="3"/>
      <w:r w:rsidRPr="0013466D">
        <w:rPr>
          <w:rFonts w:ascii="Times New Roman" w:hAnsi="Times New Roman" w:cs="Times New Roman"/>
          <w:i/>
          <w:sz w:val="28"/>
          <w:szCs w:val="28"/>
          <w:shd w:val="clear" w:color="auto" w:fill="FFFFFF"/>
        </w:rPr>
        <w:t>;</w:t>
      </w:r>
    </w:p>
    <w:p w14:paraId="7AB5E686" w14:textId="5A757D9E" w:rsidR="008709B2" w:rsidRPr="0013466D" w:rsidRDefault="008709B2" w:rsidP="00415DB8">
      <w:pPr>
        <w:widowControl w:val="0"/>
        <w:pBdr>
          <w:top w:val="nil"/>
          <w:left w:val="nil"/>
          <w:bottom w:val="nil"/>
          <w:right w:val="nil"/>
          <w:between w:val="nil"/>
        </w:pBdr>
        <w:spacing w:before="120" w:after="120" w:line="240" w:lineRule="auto"/>
        <w:ind w:right="40" w:firstLine="720"/>
        <w:jc w:val="both"/>
        <w:rPr>
          <w:rFonts w:ascii="Times New Roman" w:hAnsi="Times New Roman" w:cs="Times New Roman"/>
          <w:i/>
          <w:sz w:val="28"/>
          <w:szCs w:val="28"/>
          <w:shd w:val="clear" w:color="auto" w:fill="FFFFFF"/>
        </w:rPr>
      </w:pPr>
      <w:r w:rsidRPr="0013466D">
        <w:rPr>
          <w:rFonts w:ascii="Times New Roman" w:hAnsi="Times New Roman" w:cs="Times New Roman"/>
          <w:i/>
          <w:sz w:val="28"/>
          <w:szCs w:val="28"/>
          <w:shd w:val="clear" w:color="auto" w:fill="FFFFFF"/>
        </w:rPr>
        <w:t>Căn cứ Nghị định số 158/2024/NĐ-CP ngày 18 tháng 12 năm 2024 của Chính phủ quy định về hoạt động vận tải đường bộ;</w:t>
      </w:r>
    </w:p>
    <w:p w14:paraId="2EFFF5AB" w14:textId="21A2C4EA" w:rsidR="00750DD5" w:rsidRPr="0013466D" w:rsidRDefault="00750DD5" w:rsidP="00415DB8">
      <w:pPr>
        <w:widowControl w:val="0"/>
        <w:pBdr>
          <w:top w:val="nil"/>
          <w:left w:val="nil"/>
          <w:bottom w:val="nil"/>
          <w:right w:val="nil"/>
          <w:between w:val="nil"/>
        </w:pBdr>
        <w:spacing w:before="120" w:after="120" w:line="240" w:lineRule="auto"/>
        <w:ind w:right="40" w:firstLine="720"/>
        <w:jc w:val="both"/>
        <w:rPr>
          <w:rFonts w:ascii="Times New Roman" w:hAnsi="Times New Roman" w:cs="Times New Roman"/>
          <w:i/>
          <w:sz w:val="28"/>
          <w:szCs w:val="28"/>
          <w:shd w:val="clear" w:color="auto" w:fill="FFFFFF"/>
        </w:rPr>
      </w:pPr>
      <w:r w:rsidRPr="0013466D">
        <w:rPr>
          <w:rFonts w:ascii="Times New Roman" w:hAnsi="Times New Roman" w:cs="Times New Roman"/>
          <w:i/>
          <w:sz w:val="28"/>
          <w:szCs w:val="28"/>
          <w:shd w:val="clear" w:color="auto" w:fill="FFFFFF"/>
        </w:rPr>
        <w:t>Căn cứ Quyết định số 876/QĐ-TTg ngày 22 tháng 7 năm 2022 của Thủ tướng Chính phủ phê duyệt Chương trình hành động về chuyển đổi năng lượng xanh, giảm phát thải khí các – ban và khí mê – tan của ngành giao thông vận tải;</w:t>
      </w:r>
    </w:p>
    <w:p w14:paraId="70432B76" w14:textId="6C92789C" w:rsidR="00DD2148" w:rsidRDefault="00DD2148" w:rsidP="00415DB8">
      <w:pPr>
        <w:widowControl w:val="0"/>
        <w:pBdr>
          <w:top w:val="nil"/>
          <w:left w:val="nil"/>
          <w:bottom w:val="nil"/>
          <w:right w:val="nil"/>
          <w:between w:val="nil"/>
        </w:pBdr>
        <w:spacing w:before="120" w:after="120" w:line="240" w:lineRule="auto"/>
        <w:ind w:right="40" w:firstLine="720"/>
        <w:jc w:val="both"/>
        <w:rPr>
          <w:rStyle w:val="custom-cursor-default-hover"/>
          <w:rFonts w:ascii="Times New Roman" w:hAnsi="Times New Roman" w:cs="Times New Roman"/>
          <w:i/>
          <w:color w:val="000000"/>
          <w:sz w:val="28"/>
          <w:szCs w:val="28"/>
          <w:shd w:val="clear" w:color="auto" w:fill="FFFFFF"/>
        </w:rPr>
      </w:pPr>
      <w:r w:rsidRPr="0013466D">
        <w:rPr>
          <w:rFonts w:ascii="Times New Roman" w:hAnsi="Times New Roman" w:cs="Times New Roman"/>
          <w:i/>
          <w:sz w:val="28"/>
          <w:szCs w:val="28"/>
          <w:shd w:val="clear" w:color="auto" w:fill="FFFFFF"/>
        </w:rPr>
        <w:t xml:space="preserve">Căn cứ Thông tư số 36/2024/TT-BGTVT ngày 15 tháng 11 năm 2025 của Bộ Giao thông vận tải quy định </w:t>
      </w:r>
      <w:bookmarkStart w:id="4" w:name="loai_1_name"/>
      <w:r w:rsidRPr="0013466D">
        <w:rPr>
          <w:rStyle w:val="custom-cursor-default-hover"/>
          <w:rFonts w:ascii="Times New Roman" w:hAnsi="Times New Roman" w:cs="Times New Roman"/>
          <w:i/>
          <w:color w:val="000000"/>
          <w:sz w:val="28"/>
          <w:szCs w:val="28"/>
          <w:shd w:val="clear" w:color="auto" w:fill="FFFFFF"/>
        </w:rPr>
        <w:t>về tổ chức, quản lý hoạt động vận tải bằng xe ô tô và hoạt động của bến xe, bãi đỗ xe, trạm dừng nghỉ, điểm dừng xe trên đường bộ; quy định trình tự, thủ tục đưa bến xe, trạm dừng nghỉ vào khai thác</w:t>
      </w:r>
      <w:bookmarkEnd w:id="4"/>
      <w:r w:rsidRPr="0013466D">
        <w:rPr>
          <w:rStyle w:val="custom-cursor-default-hover"/>
          <w:rFonts w:ascii="Times New Roman" w:hAnsi="Times New Roman" w:cs="Times New Roman"/>
          <w:i/>
          <w:color w:val="000000"/>
          <w:sz w:val="28"/>
          <w:szCs w:val="28"/>
          <w:shd w:val="clear" w:color="auto" w:fill="FFFFFF"/>
        </w:rPr>
        <w:t>;</w:t>
      </w:r>
    </w:p>
    <w:p w14:paraId="5ACFEF6E" w14:textId="0FCE638F" w:rsidR="00D46C33" w:rsidRPr="00D46C33" w:rsidRDefault="00D46C33" w:rsidP="00D46C33">
      <w:pPr>
        <w:shd w:val="clear" w:color="auto" w:fill="FFFFFF"/>
        <w:spacing w:before="80" w:after="80" w:line="340" w:lineRule="exact"/>
        <w:ind w:firstLine="709"/>
        <w:jc w:val="both"/>
        <w:rPr>
          <w:rFonts w:ascii="Times New Roman" w:eastAsia="Calibri" w:hAnsi="Times New Roman" w:cs="Times New Roman"/>
          <w:i/>
          <w:iCs/>
          <w:color w:val="000000"/>
          <w:sz w:val="28"/>
          <w:szCs w:val="28"/>
        </w:rPr>
      </w:pPr>
      <w:r w:rsidRPr="00D46C33">
        <w:rPr>
          <w:rFonts w:ascii="Times New Roman" w:eastAsia="Calibri" w:hAnsi="Times New Roman" w:cs="Times New Roman"/>
          <w:i/>
          <w:iCs/>
          <w:color w:val="000000"/>
          <w:sz w:val="28"/>
          <w:szCs w:val="28"/>
        </w:rPr>
        <w:t>Căn cứ QCVN 82:2024/BGTVT quy chuẩn kỹ thuật Quốc gia về ô tô khách thành phố để người khuyết tật tiếp cận sử dụng ban hành kèm theo Thông tư số 48/2024/TT-BGTVT ngày 15 tháng 11 năm 2024 của Bộ Giao thông vận tải ban hành các quy chuẩn kỹ thuật Quốc gia về chất lượng an toàn kỹ thuật và bảo vệ môi trường, tiêu thụ năng lượng xe cơ giới; xe máy chuyên dùng; phụ tùng xe cơ giới; thiết bị an toàn cho trẻ em”.</w:t>
      </w:r>
    </w:p>
    <w:p w14:paraId="4730F17E" w14:textId="6281393F" w:rsidR="004A6237" w:rsidRPr="0013466D" w:rsidRDefault="008B2FE7" w:rsidP="008C0C9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i/>
          <w:color w:val="000000"/>
          <w:sz w:val="28"/>
          <w:szCs w:val="28"/>
        </w:rPr>
      </w:pPr>
      <w:r w:rsidRPr="0013466D">
        <w:rPr>
          <w:rFonts w:ascii="Times New Roman" w:eastAsia="Times New Roman" w:hAnsi="Times New Roman" w:cs="Times New Roman"/>
          <w:i/>
          <w:color w:val="000000"/>
          <w:sz w:val="28"/>
          <w:szCs w:val="28"/>
        </w:rPr>
        <w:lastRenderedPageBreak/>
        <w:t>Theo đề nghị của Giám đốc Sở Xây dựng tại Tờ trình số    /TTr-SXD ngày    tháng     năm 202</w:t>
      </w:r>
      <w:r w:rsidR="001013A7">
        <w:rPr>
          <w:rFonts w:ascii="Times New Roman" w:eastAsia="Times New Roman" w:hAnsi="Times New Roman" w:cs="Times New Roman"/>
          <w:i/>
          <w:color w:val="000000"/>
          <w:sz w:val="28"/>
          <w:szCs w:val="28"/>
        </w:rPr>
        <w:t>6</w:t>
      </w:r>
      <w:r w:rsidR="0013466D" w:rsidRPr="0013466D">
        <w:rPr>
          <w:rFonts w:ascii="Times New Roman" w:eastAsia="Times New Roman" w:hAnsi="Times New Roman" w:cs="Times New Roman"/>
          <w:i/>
          <w:color w:val="000000"/>
          <w:sz w:val="28"/>
          <w:szCs w:val="28"/>
        </w:rPr>
        <w:t xml:space="preserve">; </w:t>
      </w:r>
    </w:p>
    <w:p w14:paraId="172E55BF" w14:textId="220C5280" w:rsidR="0013466D" w:rsidRPr="0013466D" w:rsidRDefault="0013466D" w:rsidP="008C0C97">
      <w:pPr>
        <w:widowControl w:val="0"/>
        <w:pBdr>
          <w:top w:val="nil"/>
          <w:left w:val="nil"/>
          <w:bottom w:val="nil"/>
          <w:right w:val="nil"/>
          <w:between w:val="nil"/>
        </w:pBdr>
        <w:spacing w:before="120" w:after="120" w:line="240" w:lineRule="auto"/>
        <w:ind w:right="43" w:firstLine="720"/>
        <w:jc w:val="both"/>
        <w:rPr>
          <w:rFonts w:ascii="Times New Roman" w:eastAsia="Times New Roman" w:hAnsi="Times New Roman" w:cs="Times New Roman"/>
          <w:i/>
          <w:color w:val="000000"/>
          <w:sz w:val="28"/>
          <w:szCs w:val="28"/>
        </w:rPr>
      </w:pPr>
      <w:r w:rsidRPr="0013466D">
        <w:rPr>
          <w:rFonts w:ascii="Times New Roman" w:eastAsia="Times New Roman" w:hAnsi="Times New Roman" w:cs="Times New Roman"/>
          <w:i/>
          <w:color w:val="000000"/>
          <w:sz w:val="28"/>
          <w:szCs w:val="28"/>
        </w:rPr>
        <w:t>Ủy ban nhân dân tỉnh</w:t>
      </w:r>
      <w:r w:rsidR="00934194">
        <w:rPr>
          <w:rFonts w:ascii="Times New Roman" w:eastAsia="Times New Roman" w:hAnsi="Times New Roman" w:cs="Times New Roman"/>
          <w:i/>
          <w:color w:val="000000"/>
          <w:sz w:val="28"/>
          <w:szCs w:val="28"/>
        </w:rPr>
        <w:t xml:space="preserve"> Quyết định</w:t>
      </w:r>
      <w:r w:rsidRPr="0013466D">
        <w:rPr>
          <w:rFonts w:ascii="Times New Roman" w:eastAsia="Times New Roman" w:hAnsi="Times New Roman" w:cs="Times New Roman"/>
          <w:i/>
          <w:color w:val="000000"/>
          <w:sz w:val="28"/>
          <w:szCs w:val="28"/>
        </w:rPr>
        <w:t xml:space="preserve"> ban hành Quy định về hoạt động vận tải đường bộ trong đô thị và tỷ lệ phương tiện vận chuyển hành khách công cộng có thiết bị hỗ trợ cho người khuyết tật trong đô thị trên địa bàn tỉnh An Giang.</w:t>
      </w:r>
    </w:p>
    <w:p w14:paraId="563854A7" w14:textId="1BE8D3F7" w:rsidR="00C23550" w:rsidRPr="00415DB8" w:rsidRDefault="00C23550" w:rsidP="008C0C9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9E5364">
        <w:rPr>
          <w:rFonts w:ascii="Times New Roman" w:eastAsia="Times New Roman" w:hAnsi="Times New Roman" w:cs="Times New Roman"/>
          <w:b/>
          <w:color w:val="000000"/>
          <w:sz w:val="28"/>
          <w:szCs w:val="28"/>
        </w:rPr>
        <w:t>Điều 1.</w:t>
      </w:r>
      <w:r w:rsidRPr="00415DB8">
        <w:rPr>
          <w:rFonts w:ascii="Times New Roman" w:eastAsia="Times New Roman" w:hAnsi="Times New Roman" w:cs="Times New Roman"/>
          <w:color w:val="000000"/>
          <w:sz w:val="28"/>
          <w:szCs w:val="28"/>
        </w:rPr>
        <w:t xml:space="preserve"> Ban hành kèm theo Quyết định này Quy định về hoạt động vận tải đường bộ trong đô thị và tỷ lệ phương tiện vận chuyển hành khách công cộng có thiết bị hỗ trợ cho người khuyết tật trong đô thị trên địa bàn tỉnh An Giang. </w:t>
      </w:r>
    </w:p>
    <w:p w14:paraId="68AF6106" w14:textId="0C3E9975" w:rsidR="00C23550" w:rsidRPr="00415DB8" w:rsidRDefault="00C23550" w:rsidP="00415DB8">
      <w:pPr>
        <w:spacing w:before="120" w:after="120" w:line="240" w:lineRule="auto"/>
        <w:ind w:firstLine="720"/>
        <w:jc w:val="both"/>
        <w:rPr>
          <w:rFonts w:ascii="Times New Roman" w:eastAsia="Times New Roman" w:hAnsi="Times New Roman" w:cs="Times New Roman"/>
          <w:color w:val="000000"/>
          <w:sz w:val="28"/>
          <w:szCs w:val="28"/>
        </w:rPr>
      </w:pPr>
      <w:r w:rsidRPr="009E5364">
        <w:rPr>
          <w:rFonts w:ascii="Times New Roman" w:eastAsia="Times New Roman" w:hAnsi="Times New Roman" w:cs="Times New Roman"/>
          <w:b/>
          <w:color w:val="000000"/>
          <w:sz w:val="28"/>
          <w:szCs w:val="28"/>
        </w:rPr>
        <w:t>Điều 2.</w:t>
      </w:r>
      <w:r w:rsidRPr="00415DB8">
        <w:rPr>
          <w:rFonts w:ascii="Times New Roman" w:eastAsia="Times New Roman" w:hAnsi="Times New Roman" w:cs="Times New Roman"/>
          <w:color w:val="000000"/>
          <w:sz w:val="28"/>
          <w:szCs w:val="28"/>
        </w:rPr>
        <w:t xml:space="preserve"> </w:t>
      </w:r>
      <w:r w:rsidRPr="00415DB8">
        <w:rPr>
          <w:rFonts w:ascii="Times New Roman" w:hAnsi="Times New Roman" w:cs="Times New Roman"/>
          <w:color w:val="333333"/>
          <w:sz w:val="28"/>
          <w:szCs w:val="28"/>
          <w:shd w:val="clear" w:color="auto" w:fill="FFFFFF"/>
        </w:rPr>
        <w:t xml:space="preserve">Quyết định này có hiệu lực kể từ ngày ký, </w:t>
      </w:r>
      <w:r w:rsidRPr="00415DB8">
        <w:rPr>
          <w:rFonts w:ascii="Times New Roman" w:eastAsia="Times New Roman" w:hAnsi="Times New Roman" w:cs="Times New Roman"/>
          <w:color w:val="000000"/>
          <w:sz w:val="28"/>
          <w:szCs w:val="28"/>
        </w:rPr>
        <w:t>thay thế Quyết định số 08/2025/QĐ-UBND ngày 20 tháng 3 năm 2025 của UBND tỉnh Kiên Giang</w:t>
      </w:r>
      <w:r w:rsidR="00415DB8">
        <w:rPr>
          <w:rFonts w:ascii="Times New Roman" w:eastAsia="Times New Roman" w:hAnsi="Times New Roman" w:cs="Times New Roman"/>
          <w:color w:val="000000"/>
          <w:sz w:val="28"/>
          <w:szCs w:val="28"/>
        </w:rPr>
        <w:t xml:space="preserve"> (cũ)</w:t>
      </w:r>
      <w:r w:rsidRPr="00415DB8">
        <w:rPr>
          <w:rFonts w:ascii="Times New Roman" w:eastAsia="Times New Roman" w:hAnsi="Times New Roman" w:cs="Times New Roman"/>
          <w:color w:val="000000"/>
          <w:sz w:val="28"/>
          <w:szCs w:val="28"/>
        </w:rPr>
        <w:t>.</w:t>
      </w:r>
    </w:p>
    <w:p w14:paraId="480C8095" w14:textId="7546FDD6" w:rsidR="00C23550" w:rsidRPr="00415DB8" w:rsidRDefault="00C23550" w:rsidP="008C0C9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9E5364">
        <w:rPr>
          <w:rFonts w:ascii="Times New Roman" w:eastAsia="Times New Roman" w:hAnsi="Times New Roman" w:cs="Times New Roman"/>
          <w:b/>
          <w:color w:val="000000"/>
          <w:sz w:val="28"/>
          <w:szCs w:val="28"/>
        </w:rPr>
        <w:t>Điều 3.</w:t>
      </w:r>
      <w:r w:rsidRPr="00415DB8">
        <w:rPr>
          <w:rFonts w:ascii="Times New Roman" w:eastAsia="Times New Roman" w:hAnsi="Times New Roman" w:cs="Times New Roman"/>
          <w:color w:val="000000"/>
          <w:sz w:val="28"/>
          <w:szCs w:val="28"/>
        </w:rPr>
        <w:t xml:space="preserve"> Chánh Văn phòng Ủy ban nhân dân tỉnh, Giám đốc Sở Xây dựng, Thủ trưởng các Sở, ban, ngành; Chủ tịch Ủy ban nhân dân các xã, phường, đặc khu và tổ chức, cá nhân có liên quan chịu trách nhiệm thi hành Quyết định này./.</w:t>
      </w:r>
    </w:p>
    <w:p w14:paraId="56474821" w14:textId="77777777" w:rsidR="00C23550" w:rsidRDefault="00C23550" w:rsidP="00C23550">
      <w:pPr>
        <w:widowControl w:val="0"/>
        <w:pBdr>
          <w:top w:val="nil"/>
          <w:left w:val="nil"/>
          <w:bottom w:val="nil"/>
          <w:right w:val="nil"/>
          <w:between w:val="nil"/>
        </w:pBdr>
        <w:spacing w:before="100" w:line="264" w:lineRule="auto"/>
        <w:ind w:right="135" w:firstLine="720"/>
        <w:jc w:val="both"/>
        <w:rPr>
          <w:rFonts w:ascii="Times New Roman" w:eastAsia="Times New Roman" w:hAnsi="Times New Roman" w:cs="Times New Roman"/>
          <w:color w:val="000000"/>
          <w:sz w:val="28"/>
          <w:szCs w:val="28"/>
        </w:rPr>
      </w:pPr>
    </w:p>
    <w:tbl>
      <w:tblPr>
        <w:tblStyle w:val="TableGrid"/>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106"/>
      </w:tblGrid>
      <w:tr w:rsidR="00C23550" w14:paraId="5A2EF3AE" w14:textId="77777777" w:rsidTr="008C4C84">
        <w:tc>
          <w:tcPr>
            <w:tcW w:w="4820" w:type="dxa"/>
          </w:tcPr>
          <w:p w14:paraId="7DE73B8B" w14:textId="77777777" w:rsidR="00C23550" w:rsidRPr="00ED3700" w:rsidRDefault="00C23550" w:rsidP="008C4C84">
            <w:pPr>
              <w:widowControl w:val="0"/>
              <w:pBdr>
                <w:top w:val="nil"/>
                <w:left w:val="nil"/>
                <w:bottom w:val="nil"/>
                <w:right w:val="nil"/>
                <w:between w:val="nil"/>
              </w:pBdr>
              <w:spacing w:after="60" w:line="240" w:lineRule="auto"/>
              <w:rPr>
                <w:rFonts w:ascii="Times New Roman" w:eastAsia="Times New Roman" w:hAnsi="Times New Roman" w:cs="Times New Roman"/>
                <w:b/>
                <w:i/>
                <w:color w:val="000000"/>
                <w:sz w:val="24"/>
                <w:szCs w:val="26"/>
              </w:rPr>
            </w:pPr>
            <w:r w:rsidRPr="00ED3700">
              <w:rPr>
                <w:rFonts w:ascii="Times New Roman" w:eastAsia="Times New Roman" w:hAnsi="Times New Roman" w:cs="Times New Roman"/>
                <w:b/>
                <w:i/>
                <w:color w:val="000000"/>
                <w:sz w:val="24"/>
                <w:szCs w:val="26"/>
              </w:rPr>
              <w:t xml:space="preserve">Nơi nhận: </w:t>
            </w:r>
          </w:p>
          <w:p w14:paraId="2AE42E58" w14:textId="77777777" w:rsidR="00C23550" w:rsidRDefault="00C23550" w:rsidP="008C4C84">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Như Điều 3;</w:t>
            </w:r>
          </w:p>
          <w:p w14:paraId="3AF890C2" w14:textId="77777777" w:rsidR="007D7A9C" w:rsidRDefault="007D7A9C" w:rsidP="007D7A9C">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Vụ Pháp chế - Bộ Xây dựng;</w:t>
            </w:r>
          </w:p>
          <w:p w14:paraId="6CD641EF" w14:textId="77777777" w:rsidR="007D7A9C" w:rsidRDefault="007D7A9C" w:rsidP="007D7A9C">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Cục Kiểm tra VBQPPL - Bộ Tư pháp; </w:t>
            </w:r>
          </w:p>
          <w:p w14:paraId="72AC5765" w14:textId="77777777" w:rsidR="007D7A9C" w:rsidRDefault="007D7A9C" w:rsidP="007D7A9C">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TT Tỉnh ủy; TT HĐND tỉnh;</w:t>
            </w:r>
          </w:p>
          <w:p w14:paraId="58A1BB58" w14:textId="77777777" w:rsidR="007D7A9C" w:rsidRDefault="007D7A9C" w:rsidP="007D7A9C">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UBMTTQVN tỉnh; </w:t>
            </w:r>
          </w:p>
          <w:p w14:paraId="4F9D1056" w14:textId="77777777" w:rsidR="007D7A9C" w:rsidRDefault="007D7A9C" w:rsidP="007D7A9C">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Chủ tịch, các PCT UBND tỉnh; </w:t>
            </w:r>
          </w:p>
          <w:p w14:paraId="57888643" w14:textId="77777777" w:rsidR="007D7A9C" w:rsidRDefault="007D7A9C" w:rsidP="007D7A9C">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Sở, ban, ngành tỉnh;</w:t>
            </w:r>
          </w:p>
          <w:p w14:paraId="2B939C12" w14:textId="77777777" w:rsidR="007D7A9C" w:rsidRDefault="007D7A9C" w:rsidP="007D7A9C">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UBND xã, phường, đặc khu;</w:t>
            </w:r>
          </w:p>
          <w:p w14:paraId="58D72F50" w14:textId="77777777" w:rsidR="007D7A9C" w:rsidRDefault="007D7A9C" w:rsidP="007D7A9C">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Cổng thông tin điện tử tỉnh; </w:t>
            </w:r>
          </w:p>
          <w:p w14:paraId="523EE28F" w14:textId="77777777" w:rsidR="007D7A9C" w:rsidRDefault="007D7A9C" w:rsidP="007D7A9C">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Lãnh đạo VP UBND tỉnh; </w:t>
            </w:r>
          </w:p>
          <w:p w14:paraId="51866143" w14:textId="77777777" w:rsidR="007D7A9C" w:rsidRDefault="007D7A9C" w:rsidP="007D7A9C">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Trung tâm Công báo - Tin học tỉnh; </w:t>
            </w:r>
          </w:p>
          <w:p w14:paraId="2F759FF7" w14:textId="2B4E34F6" w:rsidR="00C23550" w:rsidRPr="00584158" w:rsidRDefault="007D7A9C" w:rsidP="007D7A9C">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Lưu: VT.</w:t>
            </w:r>
          </w:p>
        </w:tc>
        <w:tc>
          <w:tcPr>
            <w:tcW w:w="4106" w:type="dxa"/>
          </w:tcPr>
          <w:p w14:paraId="381D4782" w14:textId="0164A39D" w:rsidR="003246E6" w:rsidRDefault="003246E6" w:rsidP="003945A7">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TM. ỦY BAN NHÂN DÂN TỈNH</w:t>
            </w:r>
          </w:p>
          <w:p w14:paraId="55B14840" w14:textId="74B3D6C1" w:rsidR="0013466D" w:rsidRDefault="0013466D" w:rsidP="003945A7">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6"/>
                <w:szCs w:val="26"/>
              </w:rPr>
            </w:pPr>
            <w:r w:rsidRPr="005D36E0">
              <w:rPr>
                <w:rFonts w:ascii="Times New Roman" w:eastAsia="Times New Roman" w:hAnsi="Times New Roman" w:cs="Times New Roman"/>
                <w:b/>
                <w:color w:val="000000"/>
                <w:sz w:val="26"/>
                <w:szCs w:val="26"/>
              </w:rPr>
              <w:t>CHỦ TỊCH</w:t>
            </w:r>
            <w:r>
              <w:rPr>
                <w:rFonts w:ascii="Times New Roman" w:eastAsia="Times New Roman" w:hAnsi="Times New Roman" w:cs="Times New Roman"/>
                <w:b/>
                <w:color w:val="000000"/>
                <w:sz w:val="26"/>
                <w:szCs w:val="26"/>
              </w:rPr>
              <w:t xml:space="preserve"> </w:t>
            </w:r>
          </w:p>
          <w:p w14:paraId="2AFA8626" w14:textId="77777777" w:rsidR="0013466D" w:rsidRDefault="0013466D" w:rsidP="008C4C84">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5B25EEA7" w14:textId="77777777" w:rsidR="0013466D" w:rsidRDefault="0013466D" w:rsidP="008C4C84">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3BF3BBA3" w14:textId="77777777" w:rsidR="0013466D" w:rsidRDefault="0013466D" w:rsidP="008C4C84">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0A5C7412" w14:textId="77777777" w:rsidR="0013466D" w:rsidRDefault="0013466D" w:rsidP="008C4C84">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438E4B4A" w14:textId="77777777" w:rsidR="00C23550" w:rsidRDefault="00C23550" w:rsidP="008C4C84">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44EB3DBC" w14:textId="77777777" w:rsidR="00C23550" w:rsidRDefault="00C23550" w:rsidP="008C4C84">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0FAC25B3" w14:textId="098C34C3" w:rsidR="00C23550" w:rsidRPr="001E52C9" w:rsidRDefault="00C23550" w:rsidP="008C4C84">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tc>
      </w:tr>
    </w:tbl>
    <w:p w14:paraId="77338D9D" w14:textId="7F75503D" w:rsidR="00101261" w:rsidRDefault="00101261" w:rsidP="00101261">
      <w:pPr>
        <w:widowControl w:val="0"/>
        <w:pBdr>
          <w:top w:val="nil"/>
          <w:left w:val="nil"/>
          <w:bottom w:val="nil"/>
          <w:right w:val="nil"/>
          <w:between w:val="nil"/>
        </w:pBdr>
        <w:spacing w:before="100" w:line="264" w:lineRule="auto"/>
        <w:rPr>
          <w:rFonts w:ascii="Times New Roman" w:eastAsia="Times New Roman" w:hAnsi="Times New Roman" w:cs="Times New Roman"/>
          <w:b/>
          <w:color w:val="000000"/>
          <w:sz w:val="28"/>
          <w:szCs w:val="28"/>
        </w:rPr>
      </w:pPr>
    </w:p>
    <w:p w14:paraId="529421A1" w14:textId="77777777" w:rsidR="00101261" w:rsidRDefault="00101261">
      <w:pPr>
        <w:spacing w:after="160" w:line="259"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br w:type="page"/>
      </w:r>
    </w:p>
    <w:p w14:paraId="5D9D87F3" w14:textId="77777777" w:rsidR="001013A7" w:rsidRDefault="001013A7" w:rsidP="00101261">
      <w:pPr>
        <w:widowControl w:val="0"/>
        <w:pBdr>
          <w:top w:val="nil"/>
          <w:left w:val="nil"/>
          <w:bottom w:val="nil"/>
          <w:right w:val="nil"/>
          <w:between w:val="nil"/>
        </w:pBdr>
        <w:spacing w:before="100" w:line="264" w:lineRule="auto"/>
        <w:rPr>
          <w:rFonts w:ascii="Times New Roman" w:eastAsia="Times New Roman" w:hAnsi="Times New Roman" w:cs="Times New Roman"/>
          <w:b/>
          <w:color w:val="000000"/>
          <w:sz w:val="28"/>
          <w:szCs w:val="28"/>
        </w:rPr>
      </w:pPr>
    </w:p>
    <w:tbl>
      <w:tblPr>
        <w:tblStyle w:val="TableGrid"/>
        <w:tblW w:w="936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6095"/>
      </w:tblGrid>
      <w:tr w:rsidR="003945A7" w:rsidRPr="00A95445" w14:paraId="6A5A1AF8" w14:textId="77777777" w:rsidTr="008C4C84">
        <w:tc>
          <w:tcPr>
            <w:tcW w:w="3266" w:type="dxa"/>
          </w:tcPr>
          <w:p w14:paraId="0C92D4AE" w14:textId="77777777" w:rsidR="003945A7" w:rsidRPr="00192579" w:rsidRDefault="003945A7" w:rsidP="008C4C84">
            <w:pPr>
              <w:widowControl w:val="0"/>
              <w:spacing w:line="240" w:lineRule="auto"/>
              <w:jc w:val="center"/>
              <w:rPr>
                <w:rFonts w:ascii="Times New Roman" w:eastAsia="Times New Roman" w:hAnsi="Times New Roman" w:cs="Times New Roman"/>
                <w:b/>
                <w:bCs/>
                <w:iCs/>
                <w:color w:val="000000"/>
                <w:sz w:val="26"/>
                <w:szCs w:val="24"/>
                <w:lang w:val="vi-VN"/>
              </w:rPr>
            </w:pPr>
            <w:r w:rsidRPr="00192579">
              <w:rPr>
                <w:rFonts w:ascii="Times New Roman" w:eastAsia="Times New Roman" w:hAnsi="Times New Roman" w:cs="Times New Roman"/>
                <w:b/>
                <w:bCs/>
                <w:iCs/>
                <w:color w:val="000000"/>
                <w:sz w:val="26"/>
                <w:szCs w:val="24"/>
                <w:lang w:val="vi-VN"/>
              </w:rPr>
              <w:t>ỦY BAN NHÂN DÂN</w:t>
            </w:r>
          </w:p>
          <w:p w14:paraId="77F5DC71" w14:textId="77777777" w:rsidR="003945A7" w:rsidRPr="00192579" w:rsidRDefault="003945A7" w:rsidP="008C4C84">
            <w:pPr>
              <w:widowControl w:val="0"/>
              <w:spacing w:line="240" w:lineRule="auto"/>
              <w:jc w:val="center"/>
              <w:rPr>
                <w:rFonts w:ascii="Times New Roman" w:eastAsia="Times New Roman" w:hAnsi="Times New Roman" w:cs="Times New Roman"/>
                <w:b/>
                <w:bCs/>
                <w:iCs/>
                <w:color w:val="000000"/>
                <w:sz w:val="26"/>
                <w:szCs w:val="24"/>
              </w:rPr>
            </w:pPr>
            <w:r w:rsidRPr="00192579">
              <w:rPr>
                <w:rFonts w:ascii="Times New Roman" w:eastAsia="Times New Roman" w:hAnsi="Times New Roman" w:cs="Times New Roman"/>
                <w:b/>
                <w:bCs/>
                <w:iCs/>
                <w:color w:val="000000"/>
                <w:sz w:val="26"/>
                <w:szCs w:val="24"/>
                <w:lang w:val="vi-VN"/>
              </w:rPr>
              <w:t xml:space="preserve">TỈNH </w:t>
            </w:r>
            <w:r w:rsidRPr="00192579">
              <w:rPr>
                <w:rFonts w:ascii="Times New Roman" w:eastAsia="Times New Roman" w:hAnsi="Times New Roman" w:cs="Times New Roman"/>
                <w:b/>
                <w:bCs/>
                <w:iCs/>
                <w:color w:val="000000"/>
                <w:sz w:val="26"/>
                <w:szCs w:val="24"/>
              </w:rPr>
              <w:t>AN GIANG</w:t>
            </w:r>
          </w:p>
          <w:p w14:paraId="2E16D4F6" w14:textId="77777777" w:rsidR="003945A7" w:rsidRPr="00A95445" w:rsidRDefault="003945A7" w:rsidP="008C4C84">
            <w:pPr>
              <w:widowControl w:val="0"/>
              <w:spacing w:line="240" w:lineRule="auto"/>
              <w:jc w:val="center"/>
              <w:rPr>
                <w:rFonts w:ascii="Times New Roman" w:eastAsia="Times New Roman" w:hAnsi="Times New Roman" w:cs="Times New Roman"/>
                <w:b/>
                <w:bCs/>
                <w:iCs/>
                <w:color w:val="000000"/>
                <w:sz w:val="24"/>
                <w:szCs w:val="24"/>
                <w:lang w:val="vi-VN"/>
              </w:rPr>
            </w:pPr>
            <w:r>
              <w:rPr>
                <w:rFonts w:ascii="Times New Roman" w:eastAsia="Times New Roman" w:hAnsi="Times New Roman" w:cs="Times New Roman"/>
                <w:b/>
                <w:bCs/>
                <w:iCs/>
                <w:noProof/>
                <w:color w:val="000000"/>
                <w:sz w:val="24"/>
                <w:szCs w:val="24"/>
              </w:rPr>
              <mc:AlternateContent>
                <mc:Choice Requires="wps">
                  <w:drawing>
                    <wp:anchor distT="0" distB="0" distL="114300" distR="114300" simplePos="0" relativeHeight="251670528" behindDoc="0" locked="0" layoutInCell="1" allowOverlap="1" wp14:anchorId="1896C636" wp14:editId="0C2F3BB4">
                      <wp:simplePos x="0" y="0"/>
                      <wp:positionH relativeFrom="column">
                        <wp:posOffset>642473</wp:posOffset>
                      </wp:positionH>
                      <wp:positionV relativeFrom="paragraph">
                        <wp:posOffset>22225</wp:posOffset>
                      </wp:positionV>
                      <wp:extent cx="512859" cy="3976"/>
                      <wp:effectExtent l="0" t="0" r="20955" b="34290"/>
                      <wp:wrapNone/>
                      <wp:docPr id="2" name="Straight Connector 2"/>
                      <wp:cNvGraphicFramePr/>
                      <a:graphic xmlns:a="http://schemas.openxmlformats.org/drawingml/2006/main">
                        <a:graphicData uri="http://schemas.microsoft.com/office/word/2010/wordprocessingShape">
                          <wps:wsp>
                            <wps:cNvCnPr/>
                            <wps:spPr>
                              <a:xfrm flipV="1">
                                <a:off x="0" y="0"/>
                                <a:ext cx="512859" cy="3976"/>
                              </a:xfrm>
                              <a:prstGeom prst="line">
                                <a:avLst/>
                              </a:prstGeom>
                              <a:noFill/>
                              <a:ln w="6350" cap="flat" cmpd="sng" algn="ctr">
                                <a:solidFill>
                                  <a:schemeClr val="tx1"/>
                                </a:solidFill>
                                <a:prstDash val="solid"/>
                                <a:miter lim="800000"/>
                              </a:ln>
                              <a:effectLst/>
                            </wps:spPr>
                            <wps:bodyPr/>
                          </wps:wsp>
                        </a:graphicData>
                      </a:graphic>
                    </wp:anchor>
                  </w:drawing>
                </mc:Choice>
                <mc:Fallback>
                  <w:pict>
                    <v:line w14:anchorId="25EA6395" id="Straight Connector 2" o:spid="_x0000_s1026" style="position:absolute;flip:y;z-index:251670528;visibility:visible;mso-wrap-style:square;mso-wrap-distance-left:9pt;mso-wrap-distance-top:0;mso-wrap-distance-right:9pt;mso-wrap-distance-bottom:0;mso-position-horizontal:absolute;mso-position-horizontal-relative:text;mso-position-vertical:absolute;mso-position-vertical-relative:text" from="50.6pt,1.75pt" to="9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" strokecolor="black [3213]" strokeweight=".5pt">
                      <v:stroke joinstyle="miter"/>
                    </v:line>
                  </w:pict>
                </mc:Fallback>
              </mc:AlternateContent>
            </w:r>
          </w:p>
        </w:tc>
        <w:tc>
          <w:tcPr>
            <w:tcW w:w="6095" w:type="dxa"/>
          </w:tcPr>
          <w:p w14:paraId="3CF4A939" w14:textId="77777777" w:rsidR="003945A7" w:rsidRPr="00192579" w:rsidRDefault="003945A7" w:rsidP="008C4C84">
            <w:pPr>
              <w:widowControl w:val="0"/>
              <w:spacing w:line="240" w:lineRule="auto"/>
              <w:jc w:val="center"/>
              <w:rPr>
                <w:rFonts w:ascii="Times New Roman" w:eastAsia="Times New Roman" w:hAnsi="Times New Roman" w:cs="Times New Roman"/>
                <w:b/>
                <w:bCs/>
                <w:iCs/>
                <w:color w:val="000000"/>
                <w:sz w:val="28"/>
                <w:szCs w:val="24"/>
                <w:lang w:val="vi-VN"/>
              </w:rPr>
            </w:pPr>
            <w:r w:rsidRPr="00192579">
              <w:rPr>
                <w:rFonts w:ascii="Times New Roman" w:eastAsia="Times New Roman" w:hAnsi="Times New Roman" w:cs="Times New Roman"/>
                <w:b/>
                <w:bCs/>
                <w:iCs/>
                <w:color w:val="000000"/>
                <w:sz w:val="28"/>
                <w:szCs w:val="24"/>
                <w:lang w:val="vi-VN"/>
              </w:rPr>
              <w:t>CỘNG HÒA XÃ HỘI CHỦ NGHĨA VIỆT NAM</w:t>
            </w:r>
          </w:p>
          <w:p w14:paraId="110CD0F8" w14:textId="77777777" w:rsidR="003945A7" w:rsidRDefault="003945A7" w:rsidP="008C4C84">
            <w:pPr>
              <w:widowControl w:val="0"/>
              <w:spacing w:line="240" w:lineRule="auto"/>
              <w:jc w:val="center"/>
              <w:rPr>
                <w:rFonts w:ascii="Times New Roman" w:eastAsia="Times New Roman" w:hAnsi="Times New Roman" w:cs="Times New Roman"/>
                <w:b/>
                <w:bCs/>
                <w:iCs/>
                <w:color w:val="000000"/>
                <w:sz w:val="28"/>
                <w:szCs w:val="24"/>
                <w:lang w:val="vi-VN"/>
              </w:rPr>
            </w:pPr>
            <w:r>
              <w:rPr>
                <w:rFonts w:ascii="Times New Roman" w:eastAsia="Times New Roman" w:hAnsi="Times New Roman" w:cs="Times New Roman"/>
                <w:b/>
                <w:bCs/>
                <w:iCs/>
                <w:color w:val="000000"/>
                <w:sz w:val="28"/>
                <w:szCs w:val="24"/>
                <w:lang w:val="vi-VN"/>
              </w:rPr>
              <w:t>Độc lập - Tự do -</w:t>
            </w:r>
            <w:r w:rsidRPr="00192579">
              <w:rPr>
                <w:rFonts w:ascii="Times New Roman" w:eastAsia="Times New Roman" w:hAnsi="Times New Roman" w:cs="Times New Roman"/>
                <w:b/>
                <w:bCs/>
                <w:iCs/>
                <w:color w:val="000000"/>
                <w:sz w:val="28"/>
                <w:szCs w:val="24"/>
                <w:lang w:val="vi-VN"/>
              </w:rPr>
              <w:t xml:space="preserve"> hạnh phúc</w:t>
            </w:r>
          </w:p>
          <w:p w14:paraId="33B964BB" w14:textId="77777777" w:rsidR="003945A7" w:rsidRPr="00A95445" w:rsidRDefault="003945A7" w:rsidP="008C4C84">
            <w:pPr>
              <w:widowControl w:val="0"/>
              <w:spacing w:line="228" w:lineRule="auto"/>
              <w:jc w:val="center"/>
              <w:rPr>
                <w:rFonts w:ascii="Times New Roman" w:eastAsia="Times New Roman" w:hAnsi="Times New Roman" w:cs="Times New Roman"/>
                <w:iCs/>
                <w:color w:val="000000"/>
                <w:sz w:val="24"/>
                <w:szCs w:val="24"/>
                <w:lang w:val="vi-VN"/>
              </w:rPr>
            </w:pPr>
            <w:r>
              <w:rPr>
                <w:rFonts w:ascii="Times New Roman" w:eastAsia="Times New Roman" w:hAnsi="Times New Roman" w:cs="Times New Roman"/>
                <w:b/>
                <w:bCs/>
                <w:iCs/>
                <w:noProof/>
                <w:color w:val="000000"/>
                <w:sz w:val="28"/>
                <w:szCs w:val="24"/>
              </w:rPr>
              <mc:AlternateContent>
                <mc:Choice Requires="wps">
                  <w:drawing>
                    <wp:anchor distT="0" distB="0" distL="114300" distR="114300" simplePos="0" relativeHeight="251671552" behindDoc="0" locked="0" layoutInCell="1" allowOverlap="1" wp14:anchorId="62BC8374" wp14:editId="47BE61A4">
                      <wp:simplePos x="0" y="0"/>
                      <wp:positionH relativeFrom="column">
                        <wp:posOffset>818515</wp:posOffset>
                      </wp:positionH>
                      <wp:positionV relativeFrom="paragraph">
                        <wp:posOffset>28087</wp:posOffset>
                      </wp:positionV>
                      <wp:extent cx="2078990" cy="7620"/>
                      <wp:effectExtent l="0" t="0" r="35560" b="30480"/>
                      <wp:wrapNone/>
                      <wp:docPr id="3" name="Straight Connector 3"/>
                      <wp:cNvGraphicFramePr/>
                      <a:graphic xmlns:a="http://schemas.openxmlformats.org/drawingml/2006/main">
                        <a:graphicData uri="http://schemas.microsoft.com/office/word/2010/wordprocessingShape">
                          <wps:wsp>
                            <wps:cNvCnPr/>
                            <wps:spPr>
                              <a:xfrm flipV="1">
                                <a:off x="0" y="0"/>
                                <a:ext cx="2078990" cy="7620"/>
                              </a:xfrm>
                              <a:prstGeom prst="line">
                                <a:avLst/>
                              </a:prstGeom>
                              <a:noFill/>
                              <a:ln w="6350" cap="flat" cmpd="sng" algn="ctr">
                                <a:solidFill>
                                  <a:schemeClr val="tx1"/>
                                </a:solidFill>
                                <a:prstDash val="solid"/>
                                <a:miter lim="800000"/>
                              </a:ln>
                              <a:effectLst/>
                            </wps:spPr>
                            <wps:bodyPr/>
                          </wps:wsp>
                        </a:graphicData>
                      </a:graphic>
                    </wp:anchor>
                  </w:drawing>
                </mc:Choice>
                <mc:Fallback>
                  <w:pict>
                    <v:line w14:anchorId="42CBFC93" id="Straight Connector 3"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64.45pt,2.2pt" to="228.1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" strokecolor="black [3213]" strokeweight=".5pt">
                      <v:stroke joinstyle="miter"/>
                    </v:line>
                  </w:pict>
                </mc:Fallback>
              </mc:AlternateContent>
            </w:r>
          </w:p>
        </w:tc>
      </w:tr>
    </w:tbl>
    <w:p w14:paraId="2D896FCD" w14:textId="19E4CEA9" w:rsidR="003945A7" w:rsidRDefault="003945A7" w:rsidP="00DD6E88">
      <w:pPr>
        <w:widowControl w:val="0"/>
        <w:pBdr>
          <w:top w:val="nil"/>
          <w:left w:val="nil"/>
          <w:bottom w:val="nil"/>
          <w:right w:val="nil"/>
          <w:between w:val="nil"/>
        </w:pBdr>
        <w:spacing w:before="360" w:after="120" w:line="240" w:lineRule="auto"/>
        <w:ind w:right="136" w:firstLine="720"/>
        <w:jc w:val="center"/>
        <w:rPr>
          <w:rFonts w:ascii="Times New Roman" w:eastAsia="Times New Roman" w:hAnsi="Times New Roman" w:cs="Times New Roman"/>
          <w:b/>
          <w:color w:val="000000"/>
          <w:sz w:val="28"/>
          <w:szCs w:val="28"/>
        </w:rPr>
      </w:pPr>
      <w:r w:rsidRPr="00AC50ED">
        <w:rPr>
          <w:rFonts w:ascii="Times New Roman" w:eastAsia="Times New Roman" w:hAnsi="Times New Roman" w:cs="Times New Roman"/>
          <w:b/>
          <w:color w:val="000000"/>
          <w:sz w:val="28"/>
          <w:szCs w:val="28"/>
        </w:rPr>
        <w:t>QUY ĐỊNH</w:t>
      </w:r>
    </w:p>
    <w:p w14:paraId="59798370" w14:textId="77777777" w:rsidR="00AC50ED" w:rsidRPr="007B39C2" w:rsidRDefault="00AC50ED" w:rsidP="007E51C5">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về h</w:t>
      </w:r>
      <w:r w:rsidRPr="007B39C2">
        <w:rPr>
          <w:rFonts w:ascii="Times New Roman" w:eastAsia="Times New Roman" w:hAnsi="Times New Roman" w:cs="Times New Roman"/>
          <w:b/>
          <w:color w:val="000000"/>
          <w:sz w:val="28"/>
          <w:szCs w:val="28"/>
        </w:rPr>
        <w:t xml:space="preserve">oạt động vận tải đường bộ trong </w:t>
      </w:r>
      <w:r>
        <w:rPr>
          <w:rFonts w:ascii="Times New Roman" w:eastAsia="Times New Roman" w:hAnsi="Times New Roman" w:cs="Times New Roman"/>
          <w:b/>
          <w:color w:val="000000"/>
          <w:sz w:val="28"/>
          <w:szCs w:val="28"/>
        </w:rPr>
        <w:t>đô thị và tỷ lệ phương tiện vận</w:t>
      </w:r>
      <w:r w:rsidRPr="007B39C2">
        <w:rPr>
          <w:rFonts w:ascii="Times New Roman" w:eastAsia="Times New Roman" w:hAnsi="Times New Roman" w:cs="Times New Roman"/>
          <w:b/>
          <w:color w:val="000000"/>
          <w:sz w:val="28"/>
          <w:szCs w:val="28"/>
        </w:rPr>
        <w:t xml:space="preserve"> chuyển hành khách công cộng có thiết bị hỗ trợ cho người</w:t>
      </w:r>
      <w:r>
        <w:rPr>
          <w:rFonts w:ascii="Times New Roman" w:eastAsia="Times New Roman" w:hAnsi="Times New Roman" w:cs="Times New Roman"/>
          <w:b/>
          <w:color w:val="000000"/>
          <w:sz w:val="28"/>
          <w:szCs w:val="28"/>
        </w:rPr>
        <w:t xml:space="preserve"> </w:t>
      </w:r>
      <w:r w:rsidRPr="007B39C2">
        <w:rPr>
          <w:rFonts w:ascii="Times New Roman" w:eastAsia="Times New Roman" w:hAnsi="Times New Roman" w:cs="Times New Roman"/>
          <w:b/>
          <w:color w:val="000000"/>
          <w:sz w:val="28"/>
          <w:szCs w:val="28"/>
        </w:rPr>
        <w:t xml:space="preserve">khuyết tật trong đô thị </w:t>
      </w:r>
      <w:r>
        <w:rPr>
          <w:rFonts w:ascii="Times New Roman" w:eastAsia="Times New Roman" w:hAnsi="Times New Roman" w:cs="Times New Roman"/>
          <w:b/>
          <w:color w:val="000000"/>
          <w:sz w:val="28"/>
          <w:szCs w:val="28"/>
        </w:rPr>
        <w:t>trên địa bàn tỉnh An Giang</w:t>
      </w:r>
    </w:p>
    <w:p w14:paraId="1BC11619" w14:textId="5B7D82A5" w:rsidR="00AC50ED" w:rsidRPr="00415DB8" w:rsidRDefault="00AC50ED" w:rsidP="007E51C5">
      <w:pPr>
        <w:widowControl w:val="0"/>
        <w:pBdr>
          <w:top w:val="nil"/>
          <w:left w:val="nil"/>
          <w:bottom w:val="nil"/>
          <w:right w:val="nil"/>
          <w:between w:val="nil"/>
        </w:pBdr>
        <w:spacing w:line="240" w:lineRule="auto"/>
        <w:ind w:right="135"/>
        <w:jc w:val="center"/>
        <w:rPr>
          <w:rFonts w:ascii="Times New Roman" w:eastAsia="Times New Roman" w:hAnsi="Times New Roman" w:cs="Times New Roman"/>
          <w:i/>
          <w:color w:val="000000"/>
          <w:sz w:val="28"/>
          <w:szCs w:val="28"/>
        </w:rPr>
      </w:pPr>
      <w:r w:rsidRPr="00415DB8">
        <w:rPr>
          <w:rFonts w:ascii="Times New Roman" w:eastAsia="Times New Roman" w:hAnsi="Times New Roman" w:cs="Times New Roman"/>
          <w:i/>
          <w:color w:val="000000"/>
          <w:sz w:val="28"/>
          <w:szCs w:val="28"/>
        </w:rPr>
        <w:t xml:space="preserve">(Kèm theo Quyết định số </w:t>
      </w:r>
      <w:r w:rsidR="00415DB8">
        <w:rPr>
          <w:rFonts w:ascii="Times New Roman" w:eastAsia="Times New Roman" w:hAnsi="Times New Roman" w:cs="Times New Roman"/>
          <w:i/>
          <w:color w:val="000000"/>
          <w:sz w:val="28"/>
          <w:szCs w:val="28"/>
        </w:rPr>
        <w:t xml:space="preserve"> </w:t>
      </w:r>
      <w:r w:rsidR="0013466D">
        <w:rPr>
          <w:rFonts w:ascii="Times New Roman" w:eastAsia="Times New Roman" w:hAnsi="Times New Roman" w:cs="Times New Roman"/>
          <w:i/>
          <w:color w:val="000000"/>
          <w:sz w:val="28"/>
          <w:szCs w:val="28"/>
        </w:rPr>
        <w:t xml:space="preserve"> </w:t>
      </w:r>
      <w:r w:rsidR="00415DB8">
        <w:rPr>
          <w:rFonts w:ascii="Times New Roman" w:eastAsia="Times New Roman" w:hAnsi="Times New Roman" w:cs="Times New Roman"/>
          <w:i/>
          <w:color w:val="000000"/>
          <w:sz w:val="28"/>
          <w:szCs w:val="28"/>
        </w:rPr>
        <w:t xml:space="preserve">   /2026</w:t>
      </w:r>
      <w:r w:rsidRPr="00415DB8">
        <w:rPr>
          <w:rFonts w:ascii="Times New Roman" w:eastAsia="Times New Roman" w:hAnsi="Times New Roman" w:cs="Times New Roman"/>
          <w:i/>
          <w:color w:val="000000"/>
          <w:sz w:val="28"/>
          <w:szCs w:val="28"/>
        </w:rPr>
        <w:t xml:space="preserve">/QĐ-UBND ngày     tháng    năm </w:t>
      </w:r>
      <w:r w:rsidR="00BE62B5" w:rsidRPr="00415DB8">
        <w:rPr>
          <w:rFonts w:ascii="Times New Roman" w:eastAsia="Times New Roman" w:hAnsi="Times New Roman" w:cs="Times New Roman"/>
          <w:i/>
          <w:color w:val="000000"/>
          <w:sz w:val="28"/>
          <w:szCs w:val="28"/>
        </w:rPr>
        <w:t>202</w:t>
      </w:r>
      <w:r w:rsidR="00415DB8">
        <w:rPr>
          <w:rFonts w:ascii="Times New Roman" w:eastAsia="Times New Roman" w:hAnsi="Times New Roman" w:cs="Times New Roman"/>
          <w:i/>
          <w:color w:val="000000"/>
          <w:sz w:val="28"/>
          <w:szCs w:val="28"/>
        </w:rPr>
        <w:t>6</w:t>
      </w:r>
      <w:r w:rsidR="00BE62B5" w:rsidRPr="00415DB8">
        <w:rPr>
          <w:rFonts w:ascii="Times New Roman" w:eastAsia="Times New Roman" w:hAnsi="Times New Roman" w:cs="Times New Roman"/>
          <w:i/>
          <w:color w:val="000000"/>
          <w:sz w:val="28"/>
          <w:szCs w:val="28"/>
        </w:rPr>
        <w:t xml:space="preserve"> của </w:t>
      </w:r>
      <w:r w:rsidRPr="00415DB8">
        <w:rPr>
          <w:rFonts w:ascii="Times New Roman" w:eastAsia="Times New Roman" w:hAnsi="Times New Roman" w:cs="Times New Roman"/>
          <w:i/>
          <w:color w:val="000000"/>
          <w:sz w:val="28"/>
          <w:szCs w:val="28"/>
        </w:rPr>
        <w:t>Ủy ban nhân dân tỉnh An Giang)</w:t>
      </w:r>
    </w:p>
    <w:p w14:paraId="12F57849" w14:textId="05E1566B" w:rsidR="00DD2148" w:rsidRDefault="00AC50ED" w:rsidP="004A6237">
      <w:pPr>
        <w:widowControl w:val="0"/>
        <w:pBdr>
          <w:top w:val="nil"/>
          <w:left w:val="nil"/>
          <w:bottom w:val="nil"/>
          <w:right w:val="nil"/>
          <w:between w:val="nil"/>
        </w:pBdr>
        <w:spacing w:before="100" w:line="264" w:lineRule="auto"/>
        <w:ind w:right="135"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b/>
          <w:bCs/>
          <w:iCs/>
          <w:noProof/>
          <w:color w:val="000000"/>
          <w:sz w:val="28"/>
          <w:szCs w:val="24"/>
        </w:rPr>
        <mc:AlternateContent>
          <mc:Choice Requires="wps">
            <w:drawing>
              <wp:anchor distT="0" distB="0" distL="114300" distR="114300" simplePos="0" relativeHeight="251673600" behindDoc="0" locked="0" layoutInCell="1" allowOverlap="1" wp14:anchorId="0AE0636F" wp14:editId="3195BF48">
                <wp:simplePos x="0" y="0"/>
                <wp:positionH relativeFrom="column">
                  <wp:posOffset>2459091</wp:posOffset>
                </wp:positionH>
                <wp:positionV relativeFrom="paragraph">
                  <wp:posOffset>82550</wp:posOffset>
                </wp:positionV>
                <wp:extent cx="113604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136047" cy="0"/>
                        </a:xfrm>
                        <a:prstGeom prst="line">
                          <a:avLst/>
                        </a:prstGeom>
                        <a:noFill/>
                        <a:ln w="9525" cap="flat" cmpd="sng" algn="ctr">
                          <a:solidFill>
                            <a:schemeClr val="tx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CAEB8F" id="Straight Connector 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65pt,6.5pt" to="283.1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" strokecolor="black [3213]">
                <v:stroke joinstyle="miter"/>
              </v:line>
            </w:pict>
          </mc:Fallback>
        </mc:AlternateContent>
      </w:r>
    </w:p>
    <w:p w14:paraId="6E143639" w14:textId="41E8347D" w:rsidR="00DD2148" w:rsidRPr="00AC50ED" w:rsidRDefault="00AC50ED" w:rsidP="007E51C5">
      <w:pPr>
        <w:widowControl w:val="0"/>
        <w:pBdr>
          <w:top w:val="nil"/>
          <w:left w:val="nil"/>
          <w:bottom w:val="nil"/>
          <w:right w:val="nil"/>
          <w:between w:val="nil"/>
        </w:pBdr>
        <w:spacing w:before="120" w:after="120" w:line="240" w:lineRule="auto"/>
        <w:ind w:right="135" w:firstLine="720"/>
        <w:jc w:val="center"/>
        <w:rPr>
          <w:rFonts w:ascii="Times New Roman" w:eastAsia="Times New Roman" w:hAnsi="Times New Roman" w:cs="Times New Roman"/>
          <w:b/>
          <w:color w:val="000000"/>
          <w:sz w:val="28"/>
          <w:szCs w:val="28"/>
        </w:rPr>
      </w:pPr>
      <w:r w:rsidRPr="00AC50ED">
        <w:rPr>
          <w:rFonts w:ascii="Times New Roman" w:eastAsia="Times New Roman" w:hAnsi="Times New Roman" w:cs="Times New Roman"/>
          <w:b/>
          <w:color w:val="000000"/>
          <w:sz w:val="28"/>
          <w:szCs w:val="28"/>
        </w:rPr>
        <w:t>Chương I</w:t>
      </w:r>
    </w:p>
    <w:p w14:paraId="04326E77" w14:textId="1DC4708C" w:rsidR="00AC50ED" w:rsidRDefault="00AC50ED" w:rsidP="007E51C5">
      <w:pPr>
        <w:widowControl w:val="0"/>
        <w:pBdr>
          <w:top w:val="nil"/>
          <w:left w:val="nil"/>
          <w:bottom w:val="nil"/>
          <w:right w:val="nil"/>
          <w:between w:val="nil"/>
        </w:pBdr>
        <w:spacing w:before="120" w:after="120" w:line="240" w:lineRule="auto"/>
        <w:ind w:right="135" w:firstLine="720"/>
        <w:jc w:val="center"/>
        <w:rPr>
          <w:rFonts w:ascii="Times New Roman" w:eastAsia="Times New Roman" w:hAnsi="Times New Roman" w:cs="Times New Roman"/>
          <w:b/>
          <w:color w:val="000000"/>
          <w:sz w:val="28"/>
          <w:szCs w:val="28"/>
        </w:rPr>
      </w:pPr>
      <w:r w:rsidRPr="00AC50ED">
        <w:rPr>
          <w:rFonts w:ascii="Times New Roman" w:eastAsia="Times New Roman" w:hAnsi="Times New Roman" w:cs="Times New Roman"/>
          <w:b/>
          <w:color w:val="000000"/>
          <w:sz w:val="28"/>
          <w:szCs w:val="28"/>
        </w:rPr>
        <w:t>QUY ĐỊNH CHUNG</w:t>
      </w:r>
    </w:p>
    <w:p w14:paraId="3035139B" w14:textId="4BCC2AE9" w:rsidR="002B16A0" w:rsidRPr="00A16AA2" w:rsidRDefault="008B2FE7" w:rsidP="007E51C5">
      <w:pPr>
        <w:widowControl w:val="0"/>
        <w:pBdr>
          <w:top w:val="nil"/>
          <w:left w:val="nil"/>
          <w:bottom w:val="nil"/>
          <w:right w:val="nil"/>
          <w:between w:val="nil"/>
        </w:pBdr>
        <w:spacing w:before="120" w:after="120" w:line="240" w:lineRule="auto"/>
        <w:ind w:right="135" w:firstLine="720"/>
        <w:jc w:val="both"/>
        <w:rPr>
          <w:rFonts w:ascii="Times New Roman" w:eastAsia="Times New Roman" w:hAnsi="Times New Roman" w:cs="Times New Roman"/>
          <w:b/>
          <w:color w:val="000000"/>
          <w:sz w:val="28"/>
          <w:szCs w:val="28"/>
        </w:rPr>
      </w:pPr>
      <w:r w:rsidRPr="004A6237">
        <w:rPr>
          <w:rFonts w:ascii="Times New Roman" w:eastAsia="Times New Roman" w:hAnsi="Times New Roman" w:cs="Times New Roman"/>
          <w:i/>
          <w:color w:val="000000"/>
          <w:sz w:val="28"/>
          <w:szCs w:val="28"/>
        </w:rPr>
        <w:t xml:space="preserve"> </w:t>
      </w:r>
      <w:r w:rsidR="002B16A0" w:rsidRPr="00A16AA2">
        <w:rPr>
          <w:rFonts w:ascii="Times New Roman" w:eastAsia="Times New Roman" w:hAnsi="Times New Roman" w:cs="Times New Roman"/>
          <w:b/>
          <w:color w:val="000000"/>
          <w:sz w:val="28"/>
          <w:szCs w:val="28"/>
          <w:highlight w:val="white"/>
        </w:rPr>
        <w:t>Điều 1. Phạm vi điều chỉnh</w:t>
      </w:r>
      <w:r w:rsidR="002B16A0" w:rsidRPr="00A16AA2">
        <w:rPr>
          <w:rFonts w:ascii="Times New Roman" w:eastAsia="Times New Roman" w:hAnsi="Times New Roman" w:cs="Times New Roman"/>
          <w:b/>
          <w:color w:val="000000"/>
          <w:sz w:val="28"/>
          <w:szCs w:val="28"/>
        </w:rPr>
        <w:t xml:space="preserve"> </w:t>
      </w:r>
    </w:p>
    <w:p w14:paraId="69D8E6CF" w14:textId="1E047DBD" w:rsidR="00AC50ED" w:rsidRDefault="00AC50ED"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002B16A0" w:rsidRPr="00A16AA2">
        <w:rPr>
          <w:rFonts w:ascii="Times New Roman" w:eastAsia="Times New Roman" w:hAnsi="Times New Roman" w:cs="Times New Roman"/>
          <w:color w:val="000000"/>
          <w:sz w:val="28"/>
          <w:szCs w:val="28"/>
        </w:rPr>
        <w:t xml:space="preserve">Quy định này quy định về </w:t>
      </w:r>
      <w:r w:rsidRPr="00AC50ED">
        <w:rPr>
          <w:rFonts w:ascii="Times New Roman" w:eastAsia="Times New Roman" w:hAnsi="Times New Roman" w:cs="Times New Roman"/>
          <w:color w:val="000000"/>
          <w:sz w:val="28"/>
          <w:szCs w:val="28"/>
        </w:rPr>
        <w:t>hoạt động vận tải đường bộ trong đô thị và tỷ lệ phương tiện vận chuyển hành khách công cộng có thiết bị hỗ trợ cho người khuyết tật trong đô thị trên địa bàn tỉnh An Giang</w:t>
      </w:r>
      <w:r>
        <w:rPr>
          <w:rFonts w:ascii="Times New Roman" w:eastAsia="Times New Roman" w:hAnsi="Times New Roman" w:cs="Times New Roman"/>
          <w:color w:val="000000"/>
          <w:sz w:val="28"/>
          <w:szCs w:val="28"/>
        </w:rPr>
        <w:t xml:space="preserve"> theo</w:t>
      </w:r>
      <w:r w:rsidR="00724181" w:rsidRPr="00724181">
        <w:rPr>
          <w:rFonts w:ascii="Times New Roman" w:eastAsia="Times New Roman" w:hAnsi="Times New Roman" w:cs="Times New Roman"/>
          <w:color w:val="000000"/>
          <w:sz w:val="28"/>
          <w:szCs w:val="28"/>
        </w:rPr>
        <w:t xml:space="preserve"> khoản 5 Điều 44 Luật Trật tự, an toàn giao thông đường bộ năm 2024.</w:t>
      </w:r>
    </w:p>
    <w:p w14:paraId="7F3DFC1E" w14:textId="5E6212FD" w:rsidR="002B16A0" w:rsidRPr="00A16AA2" w:rsidRDefault="00AC50ED"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AC50ED">
        <w:rPr>
          <w:rFonts w:ascii="Times New Roman" w:eastAsia="Times New Roman" w:hAnsi="Times New Roman" w:cs="Times New Roman"/>
          <w:color w:val="000000"/>
          <w:sz w:val="28"/>
          <w:szCs w:val="28"/>
        </w:rPr>
        <w:t>2. Các nội dung khác không quy định tại Quy định này thì thực hiện theo quy định của pháp luật hiện hành có liên quan</w:t>
      </w:r>
      <w:r>
        <w:rPr>
          <w:rFonts w:ascii="Times New Roman" w:eastAsia="Times New Roman" w:hAnsi="Times New Roman" w:cs="Times New Roman"/>
          <w:color w:val="000000"/>
          <w:sz w:val="28"/>
          <w:szCs w:val="28"/>
        </w:rPr>
        <w:t>.</w:t>
      </w:r>
      <w:r w:rsidRPr="00AC50ED">
        <w:rPr>
          <w:rFonts w:ascii="Times New Roman" w:eastAsia="Times New Roman" w:hAnsi="Times New Roman" w:cs="Times New Roman"/>
          <w:color w:val="000000"/>
          <w:sz w:val="28"/>
          <w:szCs w:val="28"/>
        </w:rPr>
        <w:t xml:space="preserve"> </w:t>
      </w:r>
      <w:r w:rsidR="002B16A0" w:rsidRPr="00A16AA2">
        <w:rPr>
          <w:rFonts w:ascii="Times New Roman" w:eastAsia="Times New Roman" w:hAnsi="Times New Roman" w:cs="Times New Roman"/>
          <w:color w:val="000000"/>
          <w:sz w:val="28"/>
          <w:szCs w:val="28"/>
        </w:rPr>
        <w:t xml:space="preserve"> </w:t>
      </w:r>
    </w:p>
    <w:p w14:paraId="07FE10CD" w14:textId="39E0043C" w:rsidR="002B16A0" w:rsidRPr="00A16AA2" w:rsidRDefault="007E6384"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b/>
          <w:color w:val="000000"/>
          <w:sz w:val="28"/>
          <w:szCs w:val="28"/>
        </w:rPr>
      </w:pPr>
      <w:r w:rsidRPr="00A16AA2">
        <w:rPr>
          <w:rFonts w:ascii="Times New Roman" w:eastAsia="Times New Roman" w:hAnsi="Times New Roman" w:cs="Times New Roman"/>
          <w:b/>
          <w:color w:val="000000"/>
          <w:sz w:val="28"/>
          <w:szCs w:val="28"/>
        </w:rPr>
        <w:t>Điều 2. Đối tượng áp dụng</w:t>
      </w:r>
    </w:p>
    <w:p w14:paraId="38D72C5D" w14:textId="3334D203" w:rsidR="002B16A0" w:rsidRPr="00A16AA2" w:rsidRDefault="002B16A0"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pacing w:val="2"/>
          <w:sz w:val="28"/>
          <w:szCs w:val="28"/>
        </w:rPr>
      </w:pPr>
      <w:r w:rsidRPr="00A16AA2">
        <w:rPr>
          <w:rFonts w:ascii="Times New Roman" w:eastAsia="Times New Roman" w:hAnsi="Times New Roman" w:cs="Times New Roman"/>
          <w:color w:val="000000"/>
          <w:spacing w:val="2"/>
          <w:sz w:val="28"/>
          <w:szCs w:val="28"/>
          <w:highlight w:val="white"/>
        </w:rPr>
        <w:t xml:space="preserve">1. Quy định này áp dụng đối với các tổ chức, cá nhân liên quan hoạt động vận tải đường bộ trong đô thị, vận chuyển hành khách công cộng trên địa bàn tỉnh </w:t>
      </w:r>
      <w:r w:rsidR="002A5208" w:rsidRPr="00A16AA2">
        <w:rPr>
          <w:rFonts w:ascii="Times New Roman" w:eastAsia="Times New Roman" w:hAnsi="Times New Roman" w:cs="Times New Roman"/>
          <w:color w:val="000000"/>
          <w:spacing w:val="2"/>
          <w:sz w:val="28"/>
          <w:szCs w:val="28"/>
          <w:highlight w:val="white"/>
        </w:rPr>
        <w:t>An Giang</w:t>
      </w:r>
      <w:r w:rsidRPr="00A16AA2">
        <w:rPr>
          <w:rFonts w:ascii="Times New Roman" w:eastAsia="Times New Roman" w:hAnsi="Times New Roman" w:cs="Times New Roman"/>
          <w:color w:val="000000"/>
          <w:spacing w:val="2"/>
          <w:sz w:val="28"/>
          <w:szCs w:val="28"/>
          <w:highlight w:val="white"/>
        </w:rPr>
        <w:t>.</w:t>
      </w:r>
    </w:p>
    <w:p w14:paraId="31CDC5DA" w14:textId="3B798F66" w:rsidR="002B16A0" w:rsidRDefault="002B16A0"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A16AA2">
        <w:rPr>
          <w:rFonts w:ascii="Times New Roman" w:eastAsia="Times New Roman" w:hAnsi="Times New Roman" w:cs="Times New Roman"/>
          <w:color w:val="000000"/>
          <w:sz w:val="28"/>
          <w:szCs w:val="28"/>
        </w:rPr>
        <w:t>2. Không áp dụng Quy định này đối với c</w:t>
      </w:r>
      <w:r w:rsidR="002A5208" w:rsidRPr="00A16AA2">
        <w:rPr>
          <w:rFonts w:ascii="Times New Roman" w:eastAsia="Times New Roman" w:hAnsi="Times New Roman" w:cs="Times New Roman"/>
          <w:color w:val="000000"/>
          <w:sz w:val="28"/>
          <w:szCs w:val="28"/>
        </w:rPr>
        <w:t>ác xe ưu tiên được quy định tại</w:t>
      </w:r>
      <w:r w:rsidRPr="00A16AA2">
        <w:rPr>
          <w:rFonts w:ascii="Times New Roman" w:eastAsia="Times New Roman" w:hAnsi="Times New Roman" w:cs="Times New Roman"/>
          <w:color w:val="000000"/>
          <w:sz w:val="28"/>
          <w:szCs w:val="28"/>
        </w:rPr>
        <w:t xml:space="preserve"> </w:t>
      </w:r>
      <w:r w:rsidRPr="00A16AA2">
        <w:rPr>
          <w:rFonts w:ascii="Times New Roman" w:eastAsia="Times New Roman" w:hAnsi="Times New Roman" w:cs="Times New Roman"/>
          <w:color w:val="000000"/>
          <w:sz w:val="28"/>
          <w:szCs w:val="28"/>
          <w:highlight w:val="white"/>
        </w:rPr>
        <w:t>Điều 27 Luật Trật tự</w:t>
      </w:r>
      <w:r w:rsidR="002A5208" w:rsidRPr="00A16AA2">
        <w:rPr>
          <w:rFonts w:ascii="Times New Roman" w:eastAsia="Times New Roman" w:hAnsi="Times New Roman" w:cs="Times New Roman"/>
          <w:color w:val="000000"/>
          <w:sz w:val="28"/>
          <w:szCs w:val="28"/>
          <w:highlight w:val="white"/>
        </w:rPr>
        <w:t>,</w:t>
      </w:r>
      <w:r w:rsidRPr="00A16AA2">
        <w:rPr>
          <w:rFonts w:ascii="Times New Roman" w:eastAsia="Times New Roman" w:hAnsi="Times New Roman" w:cs="Times New Roman"/>
          <w:color w:val="000000"/>
          <w:sz w:val="28"/>
          <w:szCs w:val="28"/>
          <w:highlight w:val="white"/>
        </w:rPr>
        <w:t xml:space="preserve"> an toàn giao thông đường bộ </w:t>
      </w:r>
      <w:r w:rsidR="00AA34CA">
        <w:rPr>
          <w:rFonts w:ascii="Times New Roman" w:eastAsia="Times New Roman" w:hAnsi="Times New Roman" w:cs="Times New Roman"/>
          <w:color w:val="000000"/>
          <w:sz w:val="28"/>
          <w:szCs w:val="28"/>
          <w:highlight w:val="white"/>
        </w:rPr>
        <w:t>số 36/2024/QH15</w:t>
      </w:r>
      <w:r w:rsidRPr="00A16AA2">
        <w:rPr>
          <w:rFonts w:ascii="Times New Roman" w:eastAsia="Times New Roman" w:hAnsi="Times New Roman" w:cs="Times New Roman"/>
          <w:color w:val="000000"/>
          <w:sz w:val="28"/>
          <w:szCs w:val="28"/>
          <w:highlight w:val="white"/>
        </w:rPr>
        <w:t>.</w:t>
      </w:r>
      <w:r w:rsidRPr="00A16AA2">
        <w:rPr>
          <w:rFonts w:ascii="Times New Roman" w:eastAsia="Times New Roman" w:hAnsi="Times New Roman" w:cs="Times New Roman"/>
          <w:color w:val="000000"/>
          <w:sz w:val="28"/>
          <w:szCs w:val="28"/>
        </w:rPr>
        <w:t xml:space="preserve"> </w:t>
      </w:r>
    </w:p>
    <w:p w14:paraId="11CEE5CD" w14:textId="2012062D" w:rsidR="00F674CE" w:rsidRPr="001C09D3" w:rsidRDefault="00F674CE"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bCs/>
          <w:color w:val="000000"/>
          <w:sz w:val="28"/>
          <w:szCs w:val="28"/>
        </w:rPr>
      </w:pPr>
      <w:r w:rsidRPr="00786E8B">
        <w:rPr>
          <w:rFonts w:ascii="Times New Roman" w:eastAsia="Times New Roman" w:hAnsi="Times New Roman" w:cs="Times New Roman"/>
          <w:b/>
          <w:color w:val="000000"/>
          <w:sz w:val="28"/>
          <w:szCs w:val="28"/>
        </w:rPr>
        <w:t xml:space="preserve">Điều 3. Giải thích từ ngữ </w:t>
      </w:r>
      <w:r w:rsidR="001C09D3">
        <w:rPr>
          <w:rFonts w:ascii="Times New Roman" w:eastAsia="Times New Roman" w:hAnsi="Times New Roman" w:cs="Times New Roman"/>
          <w:b/>
          <w:color w:val="000000"/>
          <w:sz w:val="28"/>
          <w:szCs w:val="28"/>
        </w:rPr>
        <w:t xml:space="preserve"> </w:t>
      </w:r>
    </w:p>
    <w:p w14:paraId="71348FFF" w14:textId="53CB7061" w:rsidR="001C09D3" w:rsidRDefault="001C09D3" w:rsidP="001C09D3">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Pr="00F674CE">
        <w:rPr>
          <w:rFonts w:ascii="Times New Roman" w:eastAsia="Times New Roman" w:hAnsi="Times New Roman" w:cs="Times New Roman"/>
          <w:color w:val="000000"/>
          <w:sz w:val="28"/>
          <w:szCs w:val="28"/>
        </w:rPr>
        <w:t>. Người khuyết tật được quy định tại khoản 1 Điều 2 Luật Người khuyết tật năm 2010.</w:t>
      </w:r>
    </w:p>
    <w:p w14:paraId="2592F3E1" w14:textId="11CF100D" w:rsidR="00F674CE" w:rsidRDefault="001C09D3" w:rsidP="007E51C5">
      <w:pPr>
        <w:widowControl w:val="0"/>
        <w:pBdr>
          <w:top w:val="nil"/>
          <w:left w:val="nil"/>
          <w:bottom w:val="nil"/>
          <w:right w:val="nil"/>
          <w:between w:val="nil"/>
        </w:pBdr>
        <w:spacing w:before="120" w:after="120" w:line="240" w:lineRule="auto"/>
        <w:ind w:firstLine="720"/>
        <w:jc w:val="both"/>
        <w:rPr>
          <w:rFonts w:ascii="Times New Roman" w:hAnsi="Times New Roman" w:cs="Times New Roman"/>
          <w:iCs/>
          <w:sz w:val="28"/>
          <w:szCs w:val="28"/>
          <w:shd w:val="clear" w:color="auto" w:fill="FFFFFF"/>
        </w:rPr>
      </w:pPr>
      <w:r>
        <w:rPr>
          <w:rFonts w:ascii="Times New Roman" w:eastAsia="Times New Roman" w:hAnsi="Times New Roman" w:cs="Times New Roman"/>
          <w:color w:val="000000"/>
          <w:sz w:val="28"/>
          <w:szCs w:val="28"/>
        </w:rPr>
        <w:t>2</w:t>
      </w:r>
      <w:r w:rsidR="00F674CE" w:rsidRPr="00786E8B">
        <w:rPr>
          <w:rFonts w:ascii="Times New Roman" w:eastAsia="Times New Roman" w:hAnsi="Times New Roman" w:cs="Times New Roman"/>
          <w:color w:val="000000"/>
          <w:sz w:val="28"/>
          <w:szCs w:val="28"/>
        </w:rPr>
        <w:t xml:space="preserve">. </w:t>
      </w:r>
      <w:r w:rsidR="00F674CE" w:rsidRPr="00786E8B">
        <w:rPr>
          <w:rFonts w:ascii="Times New Roman" w:hAnsi="Times New Roman" w:cs="Times New Roman"/>
          <w:iCs/>
          <w:sz w:val="28"/>
          <w:szCs w:val="28"/>
          <w:shd w:val="clear" w:color="auto" w:fill="FFFFFF"/>
        </w:rPr>
        <w:t>Đô thi được quy định tại khoản 1,</w:t>
      </w:r>
      <w:r w:rsidR="00786E8B">
        <w:rPr>
          <w:rFonts w:ascii="Times New Roman" w:hAnsi="Times New Roman" w:cs="Times New Roman"/>
          <w:iCs/>
          <w:sz w:val="28"/>
          <w:szCs w:val="28"/>
          <w:shd w:val="clear" w:color="auto" w:fill="FFFFFF"/>
        </w:rPr>
        <w:t xml:space="preserve"> khoản </w:t>
      </w:r>
      <w:r w:rsidR="00F674CE" w:rsidRPr="00786E8B">
        <w:rPr>
          <w:rFonts w:ascii="Times New Roman" w:hAnsi="Times New Roman" w:cs="Times New Roman"/>
          <w:iCs/>
          <w:sz w:val="28"/>
          <w:szCs w:val="28"/>
          <w:shd w:val="clear" w:color="auto" w:fill="FFFFFF"/>
        </w:rPr>
        <w:t xml:space="preserve">2 Điều 2 </w:t>
      </w:r>
      <w:hyperlink r:id="rId7" w:tgtFrame="_blank" w:history="1">
        <w:r w:rsidR="00F674CE" w:rsidRPr="00786E8B">
          <w:rPr>
            <w:rFonts w:ascii="Times New Roman" w:hAnsi="Times New Roman" w:cs="Times New Roman"/>
            <w:iCs/>
            <w:sz w:val="28"/>
            <w:szCs w:val="28"/>
            <w:shd w:val="clear" w:color="auto" w:fill="FFFFFF"/>
          </w:rPr>
          <w:t xml:space="preserve">Luật Quy hoạch đô thị và nông thôn </w:t>
        </w:r>
      </w:hyperlink>
      <w:r w:rsidR="00F674CE" w:rsidRPr="00786E8B">
        <w:rPr>
          <w:rFonts w:ascii="Times New Roman" w:hAnsi="Times New Roman" w:cs="Times New Roman"/>
          <w:iCs/>
          <w:sz w:val="28"/>
          <w:szCs w:val="28"/>
          <w:shd w:val="clear" w:color="auto" w:fill="FFFFFF"/>
        </w:rPr>
        <w:t>năm 2024.</w:t>
      </w:r>
    </w:p>
    <w:p w14:paraId="4FE29A2F" w14:textId="684D3FD0" w:rsidR="001C09D3" w:rsidRDefault="001C09D3" w:rsidP="001C09D3">
      <w:pPr>
        <w:pStyle w:val="Vnbnnidung0"/>
        <w:spacing w:before="80" w:after="80" w:line="340" w:lineRule="exact"/>
        <w:ind w:firstLine="709"/>
        <w:jc w:val="both"/>
        <w:rPr>
          <w:color w:val="000000"/>
        </w:rPr>
      </w:pPr>
      <w:r>
        <w:rPr>
          <w:color w:val="000000"/>
        </w:rPr>
        <w:t>3. Hoạt động vận tải đường bộ trong đô thị là việc các tổ chức, cá nhân sử dụng xe thô sơ, xe cơ giới để vận tải người, hàng hóa trên đường bộ trong đô thị.</w:t>
      </w:r>
    </w:p>
    <w:p w14:paraId="4341E377" w14:textId="70F01E5A" w:rsidR="001C09D3" w:rsidRPr="00201E51" w:rsidRDefault="001C09D3" w:rsidP="001C09D3">
      <w:pPr>
        <w:pStyle w:val="Vnbnnidung0"/>
        <w:spacing w:before="80" w:after="80" w:line="340" w:lineRule="exact"/>
        <w:ind w:firstLine="709"/>
        <w:jc w:val="both"/>
        <w:rPr>
          <w:color w:val="000000" w:themeColor="text1"/>
        </w:rPr>
      </w:pPr>
      <w:r>
        <w:rPr>
          <w:color w:val="000000" w:themeColor="text1"/>
        </w:rPr>
        <w:t>4</w:t>
      </w:r>
      <w:r w:rsidRPr="00201E51">
        <w:rPr>
          <w:color w:val="000000" w:themeColor="text1"/>
        </w:rPr>
        <w:t>. Hoạt động ki</w:t>
      </w:r>
      <w:r>
        <w:rPr>
          <w:color w:val="000000" w:themeColor="text1"/>
        </w:rPr>
        <w:t xml:space="preserve">nh doanh vận tải đường bộ là </w:t>
      </w:r>
      <w:r w:rsidRPr="00201E51">
        <w:rPr>
          <w:color w:val="000000" w:themeColor="text1"/>
        </w:rPr>
        <w:t>hoạt động kinh doanh vận tải hành khách và vận tải hàng hóa, gồm các loại hình được quy định cụ thể tại khoản 4, khoản 5, khoản 6, khoản 7, khoản 8, khoản 9, khoản 10, khoản 11 Điều 56 Luật Đường bộ số 35/2024/QH15.</w:t>
      </w:r>
    </w:p>
    <w:p w14:paraId="7DC279BC" w14:textId="7054CC6B" w:rsidR="00A16AA2" w:rsidRPr="003547DF" w:rsidRDefault="00914419" w:rsidP="00D46C33">
      <w:pPr>
        <w:widowControl w:val="0"/>
        <w:shd w:val="clear" w:color="auto" w:fill="FFFFFF"/>
        <w:spacing w:before="120" w:after="120" w:line="240" w:lineRule="auto"/>
        <w:ind w:firstLine="720"/>
        <w:jc w:val="both"/>
        <w:rPr>
          <w:rFonts w:ascii="Times New Roman" w:eastAsia="Times New Roman" w:hAnsi="Times New Roman" w:cs="Times New Roman"/>
          <w:color w:val="000000"/>
          <w:sz w:val="28"/>
          <w:szCs w:val="28"/>
        </w:rPr>
      </w:pPr>
      <w:bookmarkStart w:id="5" w:name="dieu_2_1"/>
      <w:r>
        <w:rPr>
          <w:rFonts w:ascii="Times New Roman" w:eastAsia="Times New Roman" w:hAnsi="Times New Roman" w:cs="Times New Roman"/>
          <w:b/>
          <w:bCs/>
          <w:color w:val="000000"/>
          <w:sz w:val="28"/>
          <w:szCs w:val="28"/>
        </w:rPr>
        <w:t>Điều 4</w:t>
      </w:r>
      <w:r w:rsidR="00A16AA2" w:rsidRPr="003547DF">
        <w:rPr>
          <w:rFonts w:ascii="Times New Roman" w:eastAsia="Times New Roman" w:hAnsi="Times New Roman" w:cs="Times New Roman"/>
          <w:b/>
          <w:bCs/>
          <w:color w:val="000000"/>
          <w:sz w:val="28"/>
          <w:szCs w:val="28"/>
        </w:rPr>
        <w:t xml:space="preserve">. </w:t>
      </w:r>
      <w:bookmarkEnd w:id="5"/>
      <w:r w:rsidR="00AF4FA8">
        <w:rPr>
          <w:rFonts w:ascii="Times New Roman" w:eastAsia="Times New Roman" w:hAnsi="Times New Roman" w:cs="Times New Roman"/>
          <w:b/>
          <w:bCs/>
          <w:color w:val="000000"/>
          <w:sz w:val="28"/>
          <w:szCs w:val="28"/>
        </w:rPr>
        <w:t>Nguyên tắc chung</w:t>
      </w:r>
    </w:p>
    <w:p w14:paraId="28C517D6" w14:textId="77777777" w:rsidR="00A16AA2" w:rsidRPr="003547DF" w:rsidRDefault="00A16AA2" w:rsidP="00D46C33">
      <w:pPr>
        <w:widowControl w:val="0"/>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547DF">
        <w:rPr>
          <w:rFonts w:ascii="Times New Roman" w:eastAsia="Times New Roman" w:hAnsi="Times New Roman" w:cs="Times New Roman"/>
          <w:color w:val="000000"/>
          <w:sz w:val="28"/>
          <w:szCs w:val="28"/>
        </w:rPr>
        <w:t>1. Hoạt động vận tải đường bộ trong đô thị phải đảm bảo thông suốt, trật tự, an toàn và hiệu quả; góp phần phát triển kinh tế - xã hội, đảm bảo quốc phòng, an ninh và bảo vệ môi trường; thực hiện theo quy định tại Luật Trật tự, an toàn giao thông đường bộ, Luật Đường bộ và các quy định của pháp luật khác có liên quan.</w:t>
      </w:r>
    </w:p>
    <w:p w14:paraId="2C302E02" w14:textId="77777777" w:rsidR="00A16AA2" w:rsidRPr="003547DF" w:rsidRDefault="00A16AA2" w:rsidP="007E51C5">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547DF">
        <w:rPr>
          <w:rFonts w:ascii="Times New Roman" w:eastAsia="Times New Roman" w:hAnsi="Times New Roman" w:cs="Times New Roman"/>
          <w:color w:val="000000"/>
          <w:sz w:val="28"/>
          <w:szCs w:val="28"/>
        </w:rPr>
        <w:t>2. Phương tiện vận tải đường bộ trong đô thị phải tuân thủ các điều kiện về phương tiện tham gia giao thông đường bộ theo quy định tại Điều 35 Luật Trật tự, an toàn giao thông đường bộ và các quy định của pháp luật khác có liên quan.</w:t>
      </w:r>
    </w:p>
    <w:p w14:paraId="56934A32" w14:textId="651E1AA5" w:rsidR="00E72F5E" w:rsidRPr="00E72F5E" w:rsidRDefault="00A16AA2" w:rsidP="007E51C5">
      <w:pPr>
        <w:spacing w:before="120" w:after="120" w:line="240" w:lineRule="auto"/>
        <w:ind w:firstLine="709"/>
        <w:jc w:val="both"/>
        <w:rPr>
          <w:rFonts w:ascii="Times New Roman" w:eastAsia="Calibri" w:hAnsi="Times New Roman" w:cs="Times New Roman"/>
          <w:bCs/>
          <w:color w:val="000000"/>
          <w:sz w:val="28"/>
          <w:szCs w:val="28"/>
        </w:rPr>
      </w:pPr>
      <w:r w:rsidRPr="003547DF">
        <w:rPr>
          <w:rFonts w:ascii="Times New Roman" w:eastAsia="Times New Roman" w:hAnsi="Times New Roman" w:cs="Times New Roman"/>
          <w:color w:val="000000"/>
          <w:sz w:val="28"/>
          <w:szCs w:val="28"/>
        </w:rPr>
        <w:t>3. Người điều khiển phương tiện tham gia hoạt động vận tải đường bộ trong đô thị phải đảm bảo các điều kiện quy định tại Điều 56, Điều 59 Luật Trật tự, an toàn giao thông đường bộ và phải chấp hành nghiêm</w:t>
      </w:r>
      <w:r w:rsidR="00E72F5E">
        <w:rPr>
          <w:rFonts w:ascii="Times New Roman" w:eastAsia="Times New Roman" w:hAnsi="Times New Roman" w:cs="Times New Roman"/>
          <w:color w:val="000000"/>
          <w:sz w:val="28"/>
          <w:szCs w:val="28"/>
        </w:rPr>
        <w:t xml:space="preserve"> chỉnh</w:t>
      </w:r>
      <w:r w:rsidRPr="003547DF">
        <w:rPr>
          <w:rFonts w:ascii="Times New Roman" w:eastAsia="Times New Roman" w:hAnsi="Times New Roman" w:cs="Times New Roman"/>
          <w:color w:val="000000"/>
          <w:sz w:val="28"/>
          <w:szCs w:val="28"/>
        </w:rPr>
        <w:t xml:space="preserve">, </w:t>
      </w:r>
      <w:r w:rsidR="00E72F5E" w:rsidRPr="00E72F5E">
        <w:rPr>
          <w:rFonts w:ascii="Times New Roman" w:eastAsia="Calibri" w:hAnsi="Times New Roman" w:cs="Times New Roman"/>
          <w:bCs/>
          <w:color w:val="000000"/>
          <w:sz w:val="28"/>
          <w:szCs w:val="28"/>
        </w:rPr>
        <w:t xml:space="preserve">đầy đủ các quy tắc giao thông đường bộ, </w:t>
      </w:r>
      <w:r w:rsidR="00E72F5E" w:rsidRPr="00E72F5E">
        <w:rPr>
          <w:rFonts w:ascii="Times New Roman" w:eastAsia="Calibri" w:hAnsi="Times New Roman" w:cs="Times New Roman"/>
          <w:color w:val="000000"/>
          <w:sz w:val="28"/>
          <w:szCs w:val="28"/>
        </w:rPr>
        <w:t>tuân thủ theo phương án phân luồng, tổ chức giao thông trong đô thị</w:t>
      </w:r>
      <w:r w:rsidR="00E72F5E" w:rsidRPr="00E72F5E">
        <w:rPr>
          <w:rFonts w:ascii="Times New Roman" w:eastAsia="Calibri" w:hAnsi="Times New Roman" w:cs="Times New Roman"/>
          <w:bCs/>
          <w:color w:val="000000"/>
          <w:sz w:val="28"/>
          <w:szCs w:val="28"/>
        </w:rPr>
        <w:t>.</w:t>
      </w:r>
    </w:p>
    <w:p w14:paraId="58DF585C" w14:textId="77777777" w:rsidR="00E72F5E" w:rsidRPr="00E72F5E" w:rsidRDefault="00E72F5E" w:rsidP="007E51C5">
      <w:pPr>
        <w:spacing w:before="120" w:after="120" w:line="240" w:lineRule="auto"/>
        <w:ind w:firstLine="709"/>
        <w:jc w:val="both"/>
        <w:rPr>
          <w:rFonts w:ascii="Times New Roman" w:eastAsia="Calibri" w:hAnsi="Times New Roman" w:cs="Times New Roman"/>
          <w:bCs/>
          <w:color w:val="000000"/>
          <w:sz w:val="28"/>
          <w:szCs w:val="28"/>
        </w:rPr>
      </w:pPr>
      <w:r w:rsidRPr="00E72F5E">
        <w:rPr>
          <w:rFonts w:ascii="Times New Roman" w:eastAsia="Calibri" w:hAnsi="Times New Roman" w:cs="Times New Roman"/>
          <w:bCs/>
          <w:color w:val="000000"/>
          <w:sz w:val="28"/>
          <w:szCs w:val="28"/>
        </w:rPr>
        <w:t>4. Hoạt động vận tải hành khách theo tuyến cố định bằng xe ô tô, xe trung chuyển, xe taxi và hoạt động vận tải khách du lịch, vận tải khách theo hợp đồng phải đảm bảo trật tự, an toàn giao thông đường bộ theo quy định tại Điều 45 của Luật Trật tự, an toàn giao thông đường bộ.</w:t>
      </w:r>
    </w:p>
    <w:p w14:paraId="536AB9FA" w14:textId="5DBCC336" w:rsidR="00914419" w:rsidRDefault="00914419" w:rsidP="007E51C5">
      <w:pPr>
        <w:shd w:val="clear" w:color="auto" w:fill="FFFFFF"/>
        <w:spacing w:before="120" w:after="120" w:line="240" w:lineRule="auto"/>
        <w:ind w:firstLine="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Chương II</w:t>
      </w:r>
    </w:p>
    <w:p w14:paraId="4EF10DB9" w14:textId="10A84D9F" w:rsidR="00E72F5E" w:rsidRDefault="00E72F5E" w:rsidP="007E51C5">
      <w:pPr>
        <w:shd w:val="clear" w:color="auto" w:fill="FFFFFF"/>
        <w:spacing w:before="120" w:after="120" w:line="240" w:lineRule="auto"/>
        <w:ind w:firstLine="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HOẠT ĐỘNG VẬN TẢI ĐƯỜNG BỘ TRONG ĐÔ THỊ</w:t>
      </w:r>
    </w:p>
    <w:p w14:paraId="5E98A9A1" w14:textId="77777777" w:rsidR="005A1883" w:rsidRPr="003547DF" w:rsidRDefault="005A1883" w:rsidP="007E51C5">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Điều 5</w:t>
      </w:r>
      <w:r w:rsidRPr="003547DF">
        <w:rPr>
          <w:rFonts w:ascii="Times New Roman" w:eastAsia="Times New Roman" w:hAnsi="Times New Roman" w:cs="Times New Roman"/>
          <w:b/>
          <w:bCs/>
          <w:color w:val="000000"/>
          <w:sz w:val="28"/>
          <w:szCs w:val="28"/>
        </w:rPr>
        <w:t>. Quy định đối với các đơn vị kinh doanh vận tải và phương tiện tham gia hoạt động vận tải đường bộ trong đô thị</w:t>
      </w:r>
      <w:r>
        <w:rPr>
          <w:rFonts w:ascii="Times New Roman" w:eastAsia="Times New Roman" w:hAnsi="Times New Roman" w:cs="Times New Roman"/>
          <w:b/>
          <w:bCs/>
          <w:color w:val="000000"/>
          <w:sz w:val="28"/>
          <w:szCs w:val="28"/>
        </w:rPr>
        <w:t>.</w:t>
      </w:r>
    </w:p>
    <w:p w14:paraId="21B06207" w14:textId="77777777" w:rsidR="005A1883" w:rsidRPr="003547DF" w:rsidRDefault="005A1883" w:rsidP="007E51C5">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547DF">
        <w:rPr>
          <w:rFonts w:ascii="Times New Roman" w:eastAsia="Times New Roman" w:hAnsi="Times New Roman" w:cs="Times New Roman"/>
          <w:color w:val="000000"/>
          <w:sz w:val="28"/>
          <w:szCs w:val="28"/>
        </w:rPr>
        <w:t xml:space="preserve">1. Đối với đơn vị kinh doanh vận tải: Có Giấy phép kinh doanh vận tải </w:t>
      </w:r>
      <w:r>
        <w:rPr>
          <w:rFonts w:ascii="Times New Roman" w:eastAsia="Times New Roman" w:hAnsi="Times New Roman" w:cs="Times New Roman"/>
          <w:color w:val="000000"/>
          <w:sz w:val="28"/>
          <w:szCs w:val="28"/>
        </w:rPr>
        <w:t xml:space="preserve">bằng xe ô tô </w:t>
      </w:r>
      <w:r w:rsidRPr="003547DF">
        <w:rPr>
          <w:rFonts w:ascii="Times New Roman" w:eastAsia="Times New Roman" w:hAnsi="Times New Roman" w:cs="Times New Roman"/>
          <w:color w:val="000000"/>
          <w:sz w:val="28"/>
          <w:szCs w:val="28"/>
        </w:rPr>
        <w:t xml:space="preserve">do Sở </w:t>
      </w:r>
      <w:r>
        <w:rPr>
          <w:rFonts w:ascii="Times New Roman" w:eastAsia="Times New Roman" w:hAnsi="Times New Roman" w:cs="Times New Roman"/>
          <w:color w:val="000000"/>
          <w:sz w:val="28"/>
          <w:szCs w:val="28"/>
        </w:rPr>
        <w:t>Xây dựng</w:t>
      </w:r>
      <w:r w:rsidRPr="003547DF">
        <w:rPr>
          <w:rFonts w:ascii="Times New Roman" w:eastAsia="Times New Roman" w:hAnsi="Times New Roman" w:cs="Times New Roman"/>
          <w:color w:val="000000"/>
          <w:sz w:val="28"/>
          <w:szCs w:val="28"/>
        </w:rPr>
        <w:t xml:space="preserve"> cấp còn hiệu lực.</w:t>
      </w:r>
    </w:p>
    <w:p w14:paraId="06AD6689" w14:textId="77777777" w:rsidR="005A1883" w:rsidRPr="003547DF" w:rsidRDefault="005A1883" w:rsidP="007E51C5">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547DF">
        <w:rPr>
          <w:rFonts w:ascii="Times New Roman" w:eastAsia="Times New Roman" w:hAnsi="Times New Roman" w:cs="Times New Roman"/>
          <w:color w:val="000000"/>
          <w:sz w:val="28"/>
          <w:szCs w:val="28"/>
        </w:rPr>
        <w:t>2. Phương tiện tham gia hoạt động vận tải đường bộ trong đô thị phải đảm bảo các điều kiện và quy định như sau:</w:t>
      </w:r>
    </w:p>
    <w:p w14:paraId="45434DE4" w14:textId="77777777" w:rsidR="005A1883" w:rsidRPr="003547DF" w:rsidRDefault="005A1883" w:rsidP="007E51C5">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547DF">
        <w:rPr>
          <w:rFonts w:ascii="Times New Roman" w:eastAsia="Times New Roman" w:hAnsi="Times New Roman" w:cs="Times New Roman"/>
          <w:color w:val="000000"/>
          <w:sz w:val="28"/>
          <w:szCs w:val="28"/>
        </w:rPr>
        <w:t>a) Đáp ứng các điều kiện đối với phương tiện tham gia giao thông đường bộ theo quy định tại Điều 35 Luật Trật tự, an toàn giao thông đường bộ.</w:t>
      </w:r>
    </w:p>
    <w:p w14:paraId="420FFF8A" w14:textId="77777777" w:rsidR="005A1883" w:rsidRPr="003547DF" w:rsidRDefault="005A1883" w:rsidP="007E51C5">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547DF">
        <w:rPr>
          <w:rFonts w:ascii="Times New Roman" w:eastAsia="Times New Roman" w:hAnsi="Times New Roman" w:cs="Times New Roman"/>
          <w:color w:val="000000"/>
          <w:sz w:val="28"/>
          <w:szCs w:val="28"/>
        </w:rPr>
        <w:t xml:space="preserve">b) Còn niên hạn sử dụng theo </w:t>
      </w:r>
      <w:r>
        <w:rPr>
          <w:rFonts w:ascii="Times New Roman" w:eastAsia="Times New Roman" w:hAnsi="Times New Roman" w:cs="Times New Roman"/>
          <w:color w:val="000000"/>
          <w:sz w:val="28"/>
          <w:szCs w:val="28"/>
        </w:rPr>
        <w:t xml:space="preserve">quy định của Chính phủ đối với </w:t>
      </w:r>
      <w:r w:rsidRPr="003547DF">
        <w:rPr>
          <w:rFonts w:ascii="Times New Roman" w:eastAsia="Times New Roman" w:hAnsi="Times New Roman" w:cs="Times New Roman"/>
          <w:color w:val="000000"/>
          <w:sz w:val="28"/>
          <w:szCs w:val="28"/>
        </w:rPr>
        <w:t>từng loại phương tiện theo quy định tại Điều 40 Luật Trật tự, an toàn giao thông đường bộ.</w:t>
      </w:r>
    </w:p>
    <w:p w14:paraId="7ACB378E" w14:textId="77777777" w:rsidR="005A1883" w:rsidRPr="003547DF" w:rsidRDefault="005A1883" w:rsidP="007E51C5">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547DF">
        <w:rPr>
          <w:rFonts w:ascii="Times New Roman" w:eastAsia="Times New Roman" w:hAnsi="Times New Roman" w:cs="Times New Roman"/>
          <w:color w:val="000000"/>
          <w:sz w:val="28"/>
          <w:szCs w:val="28"/>
        </w:rPr>
        <w:t>c) Bảo đảm chất lượng an toàn kỹ thuật và bảo vệ môi trường của xe cơ giới, xe máy chuyên dùng, phụ tùng xe cơ giới trong nhập khẩu, sản xuất, lắp ráp theo quy định tại Điều 41 Luật Trật tự, an toàn giao thông đường bộ.</w:t>
      </w:r>
    </w:p>
    <w:p w14:paraId="611F4E67" w14:textId="77777777" w:rsidR="005A1883" w:rsidRPr="003547DF" w:rsidRDefault="005A1883" w:rsidP="007E51C5">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547DF">
        <w:rPr>
          <w:rFonts w:ascii="Times New Roman" w:eastAsia="Times New Roman" w:hAnsi="Times New Roman" w:cs="Times New Roman"/>
          <w:color w:val="000000"/>
          <w:sz w:val="28"/>
          <w:szCs w:val="28"/>
        </w:rPr>
        <w:t>d) Bảo đảm an toàn kỹ thuật và bảo vệ môi trường của xe cơ giới, xe máy chuyên dùng tham gia giao thông đường bộ theo quy định tại các khoản 1, khoản 3 và khoản 4 Điều 42 Luật Trật tự, an toàn giao thông đường bộ.</w:t>
      </w:r>
    </w:p>
    <w:p w14:paraId="090F9D2A" w14:textId="77777777" w:rsidR="005A1883" w:rsidRPr="003547DF" w:rsidRDefault="005A1883" w:rsidP="007E51C5">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547DF">
        <w:rPr>
          <w:rFonts w:ascii="Times New Roman" w:eastAsia="Times New Roman" w:hAnsi="Times New Roman" w:cs="Times New Roman"/>
          <w:color w:val="000000"/>
          <w:sz w:val="28"/>
          <w:szCs w:val="28"/>
        </w:rPr>
        <w:t>đ) Bảo đảm trật tự, an toàn giao thông đường bộ của ô tô vận chuyển hành khách theo quy định tại Điều 45 Luật Trật tự, an toàn giao thông đường bộ.</w:t>
      </w:r>
    </w:p>
    <w:p w14:paraId="370CFC45" w14:textId="77777777" w:rsidR="005A1883" w:rsidRPr="003547DF" w:rsidRDefault="005A1883" w:rsidP="00D46C33">
      <w:pPr>
        <w:widowControl w:val="0"/>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547DF">
        <w:rPr>
          <w:rFonts w:ascii="Times New Roman" w:eastAsia="Times New Roman" w:hAnsi="Times New Roman" w:cs="Times New Roman"/>
          <w:color w:val="000000"/>
          <w:sz w:val="28"/>
          <w:szCs w:val="28"/>
        </w:rPr>
        <w:t>e) Bảo đảm trật tự, an toàn giao thông đường bộ của ô tô vận chuyển hàng hóa theo quy định tại Điều 49 Luật Trật tự, an toàn giao thông đường bộ.</w:t>
      </w:r>
    </w:p>
    <w:p w14:paraId="0836BCC2" w14:textId="77777777" w:rsidR="005A1883" w:rsidRPr="003547DF" w:rsidRDefault="005A1883" w:rsidP="00D46C33">
      <w:pPr>
        <w:widowControl w:val="0"/>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547DF">
        <w:rPr>
          <w:rFonts w:ascii="Times New Roman" w:eastAsia="Times New Roman" w:hAnsi="Times New Roman" w:cs="Times New Roman"/>
          <w:color w:val="000000"/>
          <w:sz w:val="28"/>
          <w:szCs w:val="28"/>
        </w:rPr>
        <w:t xml:space="preserve">g) Phương tiện tham gia hoạt động kinh doanh vận tải phải được Sở </w:t>
      </w:r>
      <w:r>
        <w:rPr>
          <w:rFonts w:ascii="Times New Roman" w:eastAsia="Times New Roman" w:hAnsi="Times New Roman" w:cs="Times New Roman"/>
          <w:color w:val="000000"/>
          <w:sz w:val="28"/>
          <w:szCs w:val="28"/>
        </w:rPr>
        <w:t>Xây dựng</w:t>
      </w:r>
      <w:r w:rsidRPr="003547DF">
        <w:rPr>
          <w:rFonts w:ascii="Times New Roman" w:eastAsia="Times New Roman" w:hAnsi="Times New Roman" w:cs="Times New Roman"/>
          <w:color w:val="000000"/>
          <w:sz w:val="28"/>
          <w:szCs w:val="28"/>
        </w:rPr>
        <w:t xml:space="preserve"> cấp biển hiệu, phù hiệu theo quy định của Chính phủ phù hợp với loại hình kinh doanh vận tải phương tiện đó đang hoạt động; phù hiệu biển hiệu phải còn giá trị theo thời hạn và không bị thu hồi, không quá thời hạn so với niên hạn sử dụng của phương tiện theo quy định.</w:t>
      </w:r>
    </w:p>
    <w:p w14:paraId="37511E63" w14:textId="5CC48244" w:rsidR="001C09D3" w:rsidRDefault="007A640A" w:rsidP="007E51C5">
      <w:pPr>
        <w:spacing w:before="120" w:after="120" w:line="240" w:lineRule="auto"/>
        <w:ind w:firstLine="709"/>
        <w:jc w:val="both"/>
        <w:rPr>
          <w:rFonts w:ascii="Times New Roman" w:eastAsia="Calibri" w:hAnsi="Times New Roman" w:cs="Times New Roman"/>
          <w:b/>
          <w:color w:val="000000"/>
          <w:sz w:val="28"/>
          <w:szCs w:val="28"/>
        </w:rPr>
      </w:pPr>
      <w:bookmarkStart w:id="6" w:name="dieu_3_1"/>
      <w:r w:rsidRPr="007A640A">
        <w:rPr>
          <w:rFonts w:ascii="Times New Roman" w:eastAsia="Calibri" w:hAnsi="Times New Roman" w:cs="Times New Roman"/>
          <w:b/>
          <w:color w:val="000000"/>
          <w:sz w:val="28"/>
          <w:szCs w:val="28"/>
        </w:rPr>
        <w:t xml:space="preserve">Điều </w:t>
      </w:r>
      <w:r w:rsidR="005A1883">
        <w:rPr>
          <w:rFonts w:ascii="Times New Roman" w:eastAsia="Calibri" w:hAnsi="Times New Roman" w:cs="Times New Roman"/>
          <w:b/>
          <w:color w:val="000000"/>
          <w:sz w:val="28"/>
          <w:szCs w:val="28"/>
        </w:rPr>
        <w:t>6</w:t>
      </w:r>
      <w:r w:rsidRPr="007A640A">
        <w:rPr>
          <w:rFonts w:ascii="Times New Roman" w:eastAsia="Calibri" w:hAnsi="Times New Roman" w:cs="Times New Roman"/>
          <w:b/>
          <w:color w:val="000000"/>
          <w:sz w:val="28"/>
          <w:szCs w:val="28"/>
        </w:rPr>
        <w:t xml:space="preserve">. </w:t>
      </w:r>
      <w:r w:rsidR="001C09D3">
        <w:rPr>
          <w:rFonts w:ascii="Times New Roman" w:eastAsia="Calibri" w:hAnsi="Times New Roman" w:cs="Times New Roman"/>
          <w:b/>
          <w:color w:val="000000"/>
          <w:sz w:val="28"/>
          <w:szCs w:val="28"/>
        </w:rPr>
        <w:t>Hoạt động vận tải đường bộ</w:t>
      </w:r>
    </w:p>
    <w:p w14:paraId="447E489F" w14:textId="7E3D4FF8" w:rsidR="007A640A" w:rsidRPr="0013466D" w:rsidRDefault="0013466D" w:rsidP="007E51C5">
      <w:pPr>
        <w:spacing w:before="120" w:after="12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 </w:t>
      </w:r>
      <w:r w:rsidR="007A640A" w:rsidRPr="0013466D">
        <w:rPr>
          <w:rFonts w:ascii="Times New Roman" w:eastAsia="Calibri" w:hAnsi="Times New Roman" w:cs="Times New Roman"/>
          <w:color w:val="000000"/>
          <w:sz w:val="28"/>
          <w:szCs w:val="28"/>
        </w:rPr>
        <w:t>Hoạt động vận tải hành khách công cộng bằng xe buýt</w:t>
      </w:r>
      <w:bookmarkStart w:id="7" w:name="bookmark39"/>
      <w:bookmarkEnd w:id="7"/>
    </w:p>
    <w:p w14:paraId="3BB4DA06" w14:textId="3E2C3F27" w:rsidR="007A640A" w:rsidRPr="007A640A" w:rsidRDefault="0013466D" w:rsidP="007E51C5">
      <w:pPr>
        <w:spacing w:before="120" w:after="12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bCs/>
          <w:color w:val="000000"/>
          <w:sz w:val="28"/>
          <w:szCs w:val="28"/>
        </w:rPr>
        <w:t>a</w:t>
      </w:r>
      <w:r w:rsidR="007A640A" w:rsidRPr="007A640A">
        <w:rPr>
          <w:rFonts w:ascii="Times New Roman" w:eastAsia="Calibri" w:hAnsi="Times New Roman" w:cs="Times New Roman"/>
          <w:bCs/>
          <w:color w:val="000000"/>
          <w:sz w:val="28"/>
          <w:szCs w:val="28"/>
        </w:rPr>
        <w:t xml:space="preserve">. </w:t>
      </w:r>
      <w:r w:rsidR="007A640A" w:rsidRPr="007A640A">
        <w:rPr>
          <w:rFonts w:ascii="Times New Roman" w:eastAsia="Calibri" w:hAnsi="Times New Roman" w:cs="Times New Roman"/>
          <w:color w:val="000000"/>
          <w:sz w:val="28"/>
          <w:szCs w:val="28"/>
        </w:rPr>
        <w:t>Xe buýt phải hoạt động đúng tuyến, đúng lịch trình, thời gian được phép hoạt động và dừng xe, đỗ xe đúng nơi quy định đã được cơ quan có thẩm quyền công bố, cấp phép hoạt động.</w:t>
      </w:r>
      <w:bookmarkStart w:id="8" w:name="bookmark41"/>
      <w:bookmarkEnd w:id="8"/>
    </w:p>
    <w:p w14:paraId="241CDEFD" w14:textId="30CF7E91" w:rsidR="007A640A" w:rsidRPr="007A640A" w:rsidRDefault="0013466D" w:rsidP="007E51C5">
      <w:pPr>
        <w:spacing w:before="120" w:after="12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b</w:t>
      </w:r>
      <w:r w:rsidR="007A640A" w:rsidRPr="007A640A">
        <w:rPr>
          <w:rFonts w:ascii="Times New Roman" w:eastAsia="Calibri" w:hAnsi="Times New Roman" w:cs="Times New Roman"/>
          <w:color w:val="000000"/>
          <w:sz w:val="28"/>
          <w:szCs w:val="28"/>
        </w:rPr>
        <w:t>. Tuân thủ theo phương án phân luồng, tổ chức giao thông trong đô thị trong trường hợp tạm thời cấm phương tiện hoạt động trên tuyến đường có lộ trình tuyến đi qua để phục vụ mục đích khác.</w:t>
      </w:r>
    </w:p>
    <w:p w14:paraId="02A35C57" w14:textId="1CE333C6" w:rsidR="007A640A" w:rsidRPr="007A640A" w:rsidRDefault="0013466D" w:rsidP="007E51C5">
      <w:pPr>
        <w:spacing w:before="120" w:after="12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c</w:t>
      </w:r>
      <w:r w:rsidR="007A640A" w:rsidRPr="007A640A">
        <w:rPr>
          <w:rFonts w:ascii="Times New Roman" w:eastAsia="Calibri" w:hAnsi="Times New Roman" w:cs="Times New Roman"/>
          <w:color w:val="000000"/>
          <w:sz w:val="28"/>
          <w:szCs w:val="28"/>
        </w:rPr>
        <w:t>. Khi thực hiện việc thay thế hoặc đầu tư mới xe buýt thì đơn vị kinh doanh vận tải phải sử dụng phương tiện sử dụng nhiên liệu điện, năng lượng xanh theo lộ trình tại Quyết định số 876/QĐ-TTg ngày 22/7/2022 của Thủ tướng Chính phủ phê duyệt Chương trình hành động về chuyển đổi năng lượng xanh, giảm phát thải các-bon và khí mê-tan của ngành giao thông vận tải.</w:t>
      </w:r>
    </w:p>
    <w:p w14:paraId="3391ECAA" w14:textId="3FFD6368" w:rsidR="007A640A" w:rsidRPr="00D8260C" w:rsidRDefault="0013466D" w:rsidP="007E51C5">
      <w:pPr>
        <w:spacing w:before="120" w:after="120" w:line="240" w:lineRule="auto"/>
        <w:ind w:firstLine="709"/>
        <w:jc w:val="both"/>
        <w:rPr>
          <w:rFonts w:ascii="Times New Roman" w:eastAsia="Calibri" w:hAnsi="Times New Roman" w:cs="Times New Roman"/>
          <w:bCs/>
          <w:color w:val="000000"/>
          <w:sz w:val="28"/>
          <w:szCs w:val="28"/>
        </w:rPr>
      </w:pPr>
      <w:r w:rsidRPr="00D8260C">
        <w:rPr>
          <w:rFonts w:ascii="Times New Roman" w:eastAsia="Calibri" w:hAnsi="Times New Roman" w:cs="Times New Roman"/>
          <w:bCs/>
          <w:color w:val="000000"/>
          <w:sz w:val="28"/>
          <w:szCs w:val="28"/>
        </w:rPr>
        <w:t>2</w:t>
      </w:r>
      <w:r w:rsidR="007A640A" w:rsidRPr="00D8260C">
        <w:rPr>
          <w:rFonts w:ascii="Times New Roman" w:eastAsia="Calibri" w:hAnsi="Times New Roman" w:cs="Times New Roman"/>
          <w:bCs/>
          <w:color w:val="000000"/>
          <w:sz w:val="28"/>
          <w:szCs w:val="28"/>
        </w:rPr>
        <w:t>. Hoạt động vận tải hành khách theo tuyến cố định bằng xe ô tô</w:t>
      </w:r>
      <w:bookmarkStart w:id="9" w:name="bookmark42"/>
      <w:bookmarkEnd w:id="9"/>
      <w:r w:rsidR="007A640A" w:rsidRPr="00D8260C">
        <w:rPr>
          <w:rFonts w:ascii="Times New Roman" w:eastAsia="Calibri" w:hAnsi="Times New Roman" w:cs="Times New Roman"/>
          <w:bCs/>
          <w:color w:val="000000"/>
          <w:sz w:val="28"/>
          <w:szCs w:val="28"/>
        </w:rPr>
        <w:t>; hoạt động vận tải hành khách bằng xe trung chuyển</w:t>
      </w:r>
    </w:p>
    <w:p w14:paraId="0030FFB7" w14:textId="56A13A1A" w:rsidR="007A640A" w:rsidRPr="007A640A" w:rsidRDefault="0013466D" w:rsidP="007E51C5">
      <w:pPr>
        <w:spacing w:before="120" w:after="12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a</w:t>
      </w:r>
      <w:r w:rsidR="007A640A" w:rsidRPr="007A640A">
        <w:rPr>
          <w:rFonts w:ascii="Times New Roman" w:eastAsia="Calibri" w:hAnsi="Times New Roman" w:cs="Times New Roman"/>
          <w:color w:val="000000"/>
          <w:sz w:val="28"/>
          <w:szCs w:val="28"/>
        </w:rPr>
        <w:t>. Phương tiện kinh doanh vận tải hành khách theo tuyến cố định bằng xe ô tô: Tuân thủ theo phương án phân luồng, tổ chức giao thông trong đô thị.</w:t>
      </w:r>
    </w:p>
    <w:p w14:paraId="72CECDAB" w14:textId="3F90A7F3" w:rsidR="007A640A" w:rsidRPr="007A640A" w:rsidRDefault="0013466D" w:rsidP="007E51C5">
      <w:pPr>
        <w:spacing w:before="120" w:after="12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b</w:t>
      </w:r>
      <w:r w:rsidR="007A640A" w:rsidRPr="007A640A">
        <w:rPr>
          <w:rFonts w:ascii="Times New Roman" w:eastAsia="Calibri" w:hAnsi="Times New Roman" w:cs="Times New Roman"/>
          <w:color w:val="000000"/>
          <w:sz w:val="28"/>
          <w:szCs w:val="28"/>
        </w:rPr>
        <w:t>. Hoạt động kinh doanh vận tải hành khách theo tuyến cố định theo quy định tại khoản 7 Điều 56 của Luật Đường bộ và các quy định pháp luật khác có liên quan.</w:t>
      </w:r>
    </w:p>
    <w:p w14:paraId="02B51030" w14:textId="18C4FC63" w:rsidR="007A640A" w:rsidRPr="007A640A" w:rsidRDefault="0013466D" w:rsidP="007E51C5">
      <w:pPr>
        <w:spacing w:before="120" w:after="12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c</w:t>
      </w:r>
      <w:r w:rsidR="007A640A" w:rsidRPr="007A640A">
        <w:rPr>
          <w:rFonts w:ascii="Times New Roman" w:eastAsia="Calibri" w:hAnsi="Times New Roman" w:cs="Times New Roman"/>
          <w:color w:val="000000"/>
          <w:sz w:val="28"/>
          <w:szCs w:val="28"/>
        </w:rPr>
        <w:t>.</w:t>
      </w:r>
      <w:bookmarkStart w:id="10" w:name="bookmark46"/>
      <w:bookmarkEnd w:id="10"/>
      <w:r w:rsidR="007A640A" w:rsidRPr="007A640A">
        <w:rPr>
          <w:rFonts w:ascii="Times New Roman" w:eastAsia="Calibri" w:hAnsi="Times New Roman" w:cs="Times New Roman"/>
          <w:color w:val="000000"/>
          <w:sz w:val="28"/>
          <w:szCs w:val="28"/>
        </w:rPr>
        <w:t xml:space="preserve"> Phương tiện vận tải hành khách bằng xe trung chuyển: Được phép hoạt động trung chuyển hành khách trên địa bàn các huyện, thành phố nơi đơn vị kinh doanh vận tải có tuyến vận tải hành khách cố định đang khai thác theo quy định đã được cơ quan có thẩm quyền công bố, phê duyệt.</w:t>
      </w:r>
    </w:p>
    <w:p w14:paraId="773AB50F" w14:textId="2BAC71E7" w:rsidR="007A640A" w:rsidRPr="00D8260C" w:rsidRDefault="00D8260C" w:rsidP="007E51C5">
      <w:pPr>
        <w:spacing w:before="120" w:after="120" w:line="240" w:lineRule="auto"/>
        <w:ind w:firstLine="709"/>
        <w:jc w:val="both"/>
        <w:rPr>
          <w:rFonts w:ascii="Times New Roman" w:eastAsia="Calibri" w:hAnsi="Times New Roman" w:cs="Times New Roman"/>
          <w:bCs/>
          <w:color w:val="000000"/>
          <w:sz w:val="28"/>
          <w:szCs w:val="28"/>
        </w:rPr>
      </w:pPr>
      <w:r w:rsidRPr="00D8260C">
        <w:rPr>
          <w:rFonts w:ascii="Times New Roman" w:eastAsia="Calibri" w:hAnsi="Times New Roman" w:cs="Times New Roman"/>
          <w:bCs/>
          <w:color w:val="000000"/>
          <w:sz w:val="28"/>
          <w:szCs w:val="28"/>
        </w:rPr>
        <w:t>3</w:t>
      </w:r>
      <w:r w:rsidR="007A640A" w:rsidRPr="00D8260C">
        <w:rPr>
          <w:rFonts w:ascii="Times New Roman" w:eastAsia="Calibri" w:hAnsi="Times New Roman" w:cs="Times New Roman"/>
          <w:bCs/>
          <w:color w:val="000000"/>
          <w:sz w:val="28"/>
          <w:szCs w:val="28"/>
        </w:rPr>
        <w:t>. Hoạt động vận tải khách du lịch, vận tải khách theo hợp đồng</w:t>
      </w:r>
      <w:bookmarkStart w:id="11" w:name="bookmark44"/>
      <w:bookmarkEnd w:id="11"/>
    </w:p>
    <w:p w14:paraId="2241066D" w14:textId="6FD578CB" w:rsidR="007A640A" w:rsidRPr="007A640A" w:rsidRDefault="00D8260C" w:rsidP="007E51C5">
      <w:pPr>
        <w:spacing w:before="120" w:after="12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a</w:t>
      </w:r>
      <w:r w:rsidR="007A640A" w:rsidRPr="007A640A">
        <w:rPr>
          <w:rFonts w:ascii="Times New Roman" w:eastAsia="Calibri" w:hAnsi="Times New Roman" w:cs="Times New Roman"/>
          <w:color w:val="000000"/>
          <w:sz w:val="28"/>
          <w:szCs w:val="28"/>
        </w:rPr>
        <w:t>. Phương tiện hoạt động kinh doanh vận tải khách du lịch, vận tải khách theo hợp đồng:</w:t>
      </w:r>
    </w:p>
    <w:p w14:paraId="33A04576" w14:textId="5951D260" w:rsidR="007A640A" w:rsidRPr="007A640A" w:rsidRDefault="00D8260C" w:rsidP="007E51C5">
      <w:pPr>
        <w:spacing w:before="120" w:after="12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7A640A" w:rsidRPr="007A640A">
        <w:rPr>
          <w:rFonts w:ascii="Times New Roman" w:eastAsia="Calibri" w:hAnsi="Times New Roman" w:cs="Times New Roman"/>
          <w:color w:val="000000"/>
          <w:sz w:val="28"/>
          <w:szCs w:val="28"/>
        </w:rPr>
        <w:t xml:space="preserve"> Được lưu thông trên các tuyến đường trong đô thị, trừ các tuyến đường cấm theo quy định.</w:t>
      </w:r>
    </w:p>
    <w:p w14:paraId="26958CBF" w14:textId="36C6E5F2" w:rsidR="007A640A" w:rsidRPr="007A640A" w:rsidRDefault="00D8260C" w:rsidP="007E51C5">
      <w:pPr>
        <w:spacing w:before="120" w:after="12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7A640A" w:rsidRPr="007A640A">
        <w:rPr>
          <w:rFonts w:ascii="Times New Roman" w:eastAsia="Calibri" w:hAnsi="Times New Roman" w:cs="Times New Roman"/>
          <w:color w:val="000000"/>
          <w:sz w:val="28"/>
          <w:szCs w:val="28"/>
        </w:rPr>
        <w:t xml:space="preserve"> Được ưu tiên bố trí nơi dừng, đỗ thuận tiện để đón, trả khách du lịch nhưng phải tuân thủ quy định của chính quyền địa phương theo phân cấp về tổ chức giao thông.</w:t>
      </w:r>
    </w:p>
    <w:p w14:paraId="52453CCC" w14:textId="7992DEE7" w:rsidR="007A640A" w:rsidRPr="007A640A" w:rsidRDefault="00D8260C" w:rsidP="00D46C33">
      <w:pPr>
        <w:widowControl w:val="0"/>
        <w:spacing w:before="120" w:after="12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7A640A" w:rsidRPr="007A640A">
        <w:rPr>
          <w:rFonts w:ascii="Times New Roman" w:eastAsia="Calibri" w:hAnsi="Times New Roman" w:cs="Times New Roman"/>
          <w:color w:val="000000"/>
          <w:sz w:val="28"/>
          <w:szCs w:val="28"/>
        </w:rPr>
        <w:t xml:space="preserve"> Việc dừng đón trả khách du lịch tại các bến xe khách, khu vực nhà ga, bến thủy nội địa, khu du lịch, điểm du lịch… được thực hiện theo quy định của tổ chức, đơn vị quản lý bến xe khách, khu vực nhà ga, bến thủy nội địa, khu du lịch, điểm du lịch và đảm bảo an ninh trật tự, vệ sinh môi trường.</w:t>
      </w:r>
    </w:p>
    <w:p w14:paraId="453A4DE7" w14:textId="12559C03" w:rsidR="007A640A" w:rsidRPr="007A640A" w:rsidRDefault="00D8260C" w:rsidP="007E51C5">
      <w:pPr>
        <w:spacing w:before="120" w:after="12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b</w:t>
      </w:r>
      <w:r w:rsidR="007A640A" w:rsidRPr="007A640A">
        <w:rPr>
          <w:rFonts w:ascii="Times New Roman" w:eastAsia="Calibri" w:hAnsi="Times New Roman" w:cs="Times New Roman"/>
          <w:color w:val="000000"/>
          <w:sz w:val="28"/>
          <w:szCs w:val="28"/>
        </w:rPr>
        <w:t>. Hoạt động kinh doanh vận tải khách theo hợp đồng thực hiện theo quy định tại khoản 10 Điều 56 của Luật Đường bộ và các quy định pháp luật khác có liên quan.</w:t>
      </w:r>
    </w:p>
    <w:p w14:paraId="68CB710E" w14:textId="3753D217" w:rsidR="007A640A" w:rsidRPr="00D8260C" w:rsidRDefault="00D8260C" w:rsidP="007E51C5">
      <w:pPr>
        <w:spacing w:before="120" w:after="120" w:line="240" w:lineRule="auto"/>
        <w:ind w:firstLine="709"/>
        <w:jc w:val="both"/>
        <w:rPr>
          <w:rFonts w:ascii="Times New Roman" w:eastAsia="Calibri" w:hAnsi="Times New Roman" w:cs="Times New Roman"/>
          <w:bCs/>
          <w:color w:val="000000"/>
          <w:sz w:val="28"/>
          <w:szCs w:val="28"/>
        </w:rPr>
      </w:pPr>
      <w:r w:rsidRPr="00D8260C">
        <w:rPr>
          <w:rFonts w:ascii="Times New Roman" w:eastAsia="Calibri" w:hAnsi="Times New Roman" w:cs="Times New Roman"/>
          <w:bCs/>
          <w:color w:val="000000"/>
          <w:sz w:val="28"/>
          <w:szCs w:val="28"/>
        </w:rPr>
        <w:t>4</w:t>
      </w:r>
      <w:r w:rsidR="007A640A" w:rsidRPr="00D8260C">
        <w:rPr>
          <w:rFonts w:ascii="Times New Roman" w:eastAsia="Calibri" w:hAnsi="Times New Roman" w:cs="Times New Roman"/>
          <w:bCs/>
          <w:color w:val="000000"/>
          <w:sz w:val="28"/>
          <w:szCs w:val="28"/>
        </w:rPr>
        <w:t>. Hoạt động vận tải hành khách bằng xe taxi</w:t>
      </w:r>
      <w:bookmarkStart w:id="12" w:name="bookmark47"/>
      <w:bookmarkEnd w:id="12"/>
    </w:p>
    <w:p w14:paraId="5FBD13A1" w14:textId="3A28CFAA" w:rsidR="007A640A" w:rsidRPr="00D8260C" w:rsidRDefault="00D8260C" w:rsidP="007E51C5">
      <w:pPr>
        <w:spacing w:before="120" w:after="120" w:line="240" w:lineRule="auto"/>
        <w:ind w:firstLine="709"/>
        <w:jc w:val="both"/>
        <w:rPr>
          <w:rFonts w:ascii="Times New Roman" w:eastAsia="Calibri" w:hAnsi="Times New Roman" w:cs="Times New Roman"/>
          <w:bCs/>
          <w:color w:val="000000"/>
          <w:sz w:val="28"/>
          <w:szCs w:val="28"/>
        </w:rPr>
      </w:pPr>
      <w:r w:rsidRPr="00D8260C">
        <w:rPr>
          <w:rFonts w:ascii="Times New Roman" w:eastAsia="Calibri" w:hAnsi="Times New Roman" w:cs="Times New Roman"/>
          <w:bCs/>
          <w:color w:val="000000"/>
          <w:sz w:val="28"/>
          <w:szCs w:val="28"/>
        </w:rPr>
        <w:t>a</w:t>
      </w:r>
      <w:r w:rsidR="007A640A" w:rsidRPr="00D8260C">
        <w:rPr>
          <w:rFonts w:ascii="Times New Roman" w:eastAsia="Calibri" w:hAnsi="Times New Roman" w:cs="Times New Roman"/>
          <w:bCs/>
          <w:color w:val="000000"/>
          <w:sz w:val="28"/>
          <w:szCs w:val="28"/>
        </w:rPr>
        <w:t>. Tuân thủ theo phương án phân luồng, tổ chức giao thông trong đô thị.</w:t>
      </w:r>
    </w:p>
    <w:p w14:paraId="73A6F6C1" w14:textId="64BDE790" w:rsidR="007A640A" w:rsidRPr="00D8260C" w:rsidRDefault="00D8260C" w:rsidP="007E51C5">
      <w:pPr>
        <w:spacing w:before="120" w:after="120" w:line="240" w:lineRule="auto"/>
        <w:ind w:firstLine="709"/>
        <w:jc w:val="both"/>
        <w:rPr>
          <w:rFonts w:ascii="Times New Roman" w:eastAsia="Calibri" w:hAnsi="Times New Roman" w:cs="Times New Roman"/>
          <w:bCs/>
          <w:color w:val="000000"/>
          <w:sz w:val="28"/>
          <w:szCs w:val="28"/>
        </w:rPr>
      </w:pPr>
      <w:r w:rsidRPr="00D8260C">
        <w:rPr>
          <w:rFonts w:ascii="Times New Roman" w:eastAsia="Calibri" w:hAnsi="Times New Roman" w:cs="Times New Roman"/>
          <w:bCs/>
          <w:color w:val="000000"/>
          <w:sz w:val="28"/>
          <w:szCs w:val="28"/>
        </w:rPr>
        <w:t>b</w:t>
      </w:r>
      <w:r w:rsidR="007A640A" w:rsidRPr="00D8260C">
        <w:rPr>
          <w:rFonts w:ascii="Times New Roman" w:eastAsia="Calibri" w:hAnsi="Times New Roman" w:cs="Times New Roman"/>
          <w:bCs/>
          <w:color w:val="000000"/>
          <w:sz w:val="28"/>
          <w:szCs w:val="28"/>
        </w:rPr>
        <w:t>. Hoạt động kinh doanh vận tải hành khách bằng xe taxi theo quy định tại khoản 9 Điều 56 của Luật Đường bộ và các quy định pháp luật khác có liên quan.</w:t>
      </w:r>
    </w:p>
    <w:p w14:paraId="67554033" w14:textId="3A0F2D83" w:rsidR="007A640A" w:rsidRPr="00D8260C" w:rsidRDefault="00D8260C" w:rsidP="007E51C5">
      <w:pPr>
        <w:spacing w:before="120" w:after="120" w:line="240" w:lineRule="auto"/>
        <w:ind w:firstLine="709"/>
        <w:jc w:val="both"/>
        <w:rPr>
          <w:rFonts w:ascii="Times New Roman" w:eastAsia="Calibri" w:hAnsi="Times New Roman" w:cs="Times New Roman"/>
          <w:bCs/>
          <w:color w:val="000000"/>
          <w:sz w:val="28"/>
          <w:szCs w:val="28"/>
        </w:rPr>
      </w:pPr>
      <w:r w:rsidRPr="00D8260C">
        <w:rPr>
          <w:rFonts w:ascii="Times New Roman" w:eastAsia="Calibri" w:hAnsi="Times New Roman" w:cs="Times New Roman"/>
          <w:bCs/>
          <w:color w:val="000000"/>
          <w:sz w:val="28"/>
          <w:szCs w:val="28"/>
        </w:rPr>
        <w:t>5</w:t>
      </w:r>
      <w:r w:rsidR="007A640A" w:rsidRPr="00D8260C">
        <w:rPr>
          <w:rFonts w:ascii="Times New Roman" w:eastAsia="Calibri" w:hAnsi="Times New Roman" w:cs="Times New Roman"/>
          <w:bCs/>
          <w:color w:val="000000"/>
          <w:sz w:val="28"/>
          <w:szCs w:val="28"/>
        </w:rPr>
        <w:t>. Hoạt động vận tải đối với xe ô tô chở trẻ em mầm non, học sinh</w:t>
      </w:r>
    </w:p>
    <w:p w14:paraId="4C8CC88E" w14:textId="77777777" w:rsidR="007A640A" w:rsidRPr="007A640A" w:rsidRDefault="007A640A" w:rsidP="007E51C5">
      <w:pPr>
        <w:spacing w:before="120" w:after="120" w:line="240" w:lineRule="auto"/>
        <w:ind w:firstLine="709"/>
        <w:jc w:val="both"/>
        <w:rPr>
          <w:rFonts w:ascii="Times New Roman" w:eastAsia="Calibri" w:hAnsi="Times New Roman" w:cs="Times New Roman"/>
          <w:color w:val="000000"/>
          <w:sz w:val="28"/>
          <w:szCs w:val="28"/>
        </w:rPr>
      </w:pPr>
      <w:r w:rsidRPr="007A640A">
        <w:rPr>
          <w:rFonts w:ascii="Times New Roman" w:eastAsia="Calibri" w:hAnsi="Times New Roman" w:cs="Times New Roman"/>
          <w:color w:val="000000"/>
          <w:sz w:val="28"/>
          <w:szCs w:val="28"/>
        </w:rPr>
        <w:t>Bảo đảm trật tự, an toàn giao thông đường bộ đối với xe ô tô chở trẻ em mầm non, học sinh theo quy định tại Điều 46 của Luật Trật tự, an toàn giao thông đường bộ.</w:t>
      </w:r>
    </w:p>
    <w:bookmarkEnd w:id="6"/>
    <w:p w14:paraId="51F7B737" w14:textId="77777777" w:rsidR="00B930BC" w:rsidRDefault="00B44244" w:rsidP="009E5364">
      <w:pPr>
        <w:shd w:val="clear" w:color="auto" w:fill="FFFFFF"/>
        <w:spacing w:before="120" w:after="120" w:line="240" w:lineRule="auto"/>
        <w:ind w:firstLine="720"/>
        <w:jc w:val="center"/>
        <w:rPr>
          <w:rFonts w:ascii="Times New Roman" w:eastAsia="Times New Roman" w:hAnsi="Times New Roman" w:cs="Times New Roman"/>
          <w:b/>
          <w:color w:val="000000"/>
          <w:sz w:val="28"/>
          <w:szCs w:val="28"/>
        </w:rPr>
      </w:pPr>
      <w:r w:rsidRPr="00B44244">
        <w:rPr>
          <w:rFonts w:ascii="Times New Roman" w:eastAsia="Times New Roman" w:hAnsi="Times New Roman" w:cs="Times New Roman"/>
          <w:b/>
          <w:color w:val="000000"/>
          <w:sz w:val="28"/>
          <w:szCs w:val="28"/>
        </w:rPr>
        <w:t>Chương III</w:t>
      </w:r>
    </w:p>
    <w:p w14:paraId="631A3B0F" w14:textId="2BCFD04F" w:rsidR="00B930BC" w:rsidRPr="00B44244" w:rsidRDefault="00B930BC" w:rsidP="009E5364">
      <w:pPr>
        <w:shd w:val="clear" w:color="auto" w:fill="FFFFFF"/>
        <w:spacing w:before="120" w:after="12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TỶ LỆ PHƯƠNG</w:t>
      </w:r>
      <w:r w:rsidRPr="00B930BC">
        <w:rPr>
          <w:rFonts w:ascii="Times New Roman" w:eastAsia="Times New Roman" w:hAnsi="Times New Roman" w:cs="Times New Roman"/>
          <w:b/>
          <w:color w:val="000000"/>
          <w:sz w:val="28"/>
          <w:szCs w:val="28"/>
        </w:rPr>
        <w:t xml:space="preserve"> TIỆN </w:t>
      </w:r>
      <w:r>
        <w:rPr>
          <w:rFonts w:ascii="Times New Roman" w:eastAsia="Times New Roman" w:hAnsi="Times New Roman" w:cs="Times New Roman"/>
          <w:b/>
          <w:color w:val="000000"/>
          <w:sz w:val="28"/>
          <w:szCs w:val="28"/>
        </w:rPr>
        <w:t xml:space="preserve">VẬN CHUYỂN HÀNH KHÁCH CÔNG CỘNG </w:t>
      </w:r>
      <w:r w:rsidRPr="00B930BC">
        <w:rPr>
          <w:rFonts w:ascii="Times New Roman" w:eastAsia="Times New Roman" w:hAnsi="Times New Roman" w:cs="Times New Roman"/>
          <w:b/>
          <w:color w:val="000000"/>
          <w:sz w:val="28"/>
          <w:szCs w:val="28"/>
        </w:rPr>
        <w:t>CÓ THIẾT BỊ HỖ TRỢ CHO NG</w:t>
      </w:r>
      <w:r>
        <w:rPr>
          <w:rFonts w:ascii="Times New Roman" w:eastAsia="Times New Roman" w:hAnsi="Times New Roman" w:cs="Times New Roman"/>
          <w:b/>
          <w:color w:val="000000"/>
          <w:sz w:val="28"/>
          <w:szCs w:val="28"/>
        </w:rPr>
        <w:t>ƯỜI</w:t>
      </w:r>
      <w:r w:rsidRPr="00B930BC">
        <w:rPr>
          <w:rFonts w:ascii="Times New Roman" w:eastAsia="Times New Roman" w:hAnsi="Times New Roman" w:cs="Times New Roman"/>
          <w:b/>
          <w:color w:val="000000"/>
          <w:sz w:val="28"/>
          <w:szCs w:val="28"/>
        </w:rPr>
        <w:t xml:space="preserve"> KHUYẾT TẬT TRONG ĐÔ THỊ</w:t>
      </w:r>
    </w:p>
    <w:p w14:paraId="143F5F43" w14:textId="22F96C89" w:rsidR="003D3D5E" w:rsidRPr="003D3D5E" w:rsidRDefault="003D3D5E" w:rsidP="003D3D5E">
      <w:pPr>
        <w:shd w:val="clear" w:color="auto" w:fill="FFFFFF"/>
        <w:spacing w:before="80" w:after="80" w:line="340" w:lineRule="exact"/>
        <w:ind w:firstLine="709"/>
        <w:jc w:val="both"/>
        <w:rPr>
          <w:rFonts w:ascii="Times New Roman" w:eastAsia="Times New Roman" w:hAnsi="Times New Roman" w:cs="Times New Roman"/>
          <w:b/>
          <w:sz w:val="28"/>
          <w:szCs w:val="28"/>
        </w:rPr>
      </w:pPr>
      <w:r w:rsidRPr="003D3D5E">
        <w:rPr>
          <w:rFonts w:ascii="Times New Roman" w:eastAsia="Times New Roman" w:hAnsi="Times New Roman" w:cs="Times New Roman"/>
          <w:b/>
          <w:color w:val="000000"/>
          <w:sz w:val="28"/>
          <w:szCs w:val="28"/>
        </w:rPr>
        <w:t xml:space="preserve">Điều </w:t>
      </w:r>
      <w:r w:rsidR="00D8260C">
        <w:rPr>
          <w:rFonts w:ascii="Times New Roman" w:eastAsia="Times New Roman" w:hAnsi="Times New Roman" w:cs="Times New Roman"/>
          <w:b/>
          <w:color w:val="000000"/>
          <w:sz w:val="28"/>
          <w:szCs w:val="28"/>
        </w:rPr>
        <w:t>7</w:t>
      </w:r>
      <w:r w:rsidRPr="003D3D5E">
        <w:rPr>
          <w:rFonts w:ascii="Times New Roman" w:eastAsia="Times New Roman" w:hAnsi="Times New Roman" w:cs="Times New Roman"/>
          <w:b/>
          <w:color w:val="000000"/>
          <w:sz w:val="28"/>
          <w:szCs w:val="28"/>
        </w:rPr>
        <w:t xml:space="preserve">. Quy định </w:t>
      </w:r>
      <w:r w:rsidRPr="003D3D5E">
        <w:rPr>
          <w:rFonts w:ascii="Times New Roman" w:eastAsia="Times New Roman" w:hAnsi="Times New Roman" w:cs="Times New Roman"/>
          <w:b/>
          <w:sz w:val="28"/>
          <w:szCs w:val="28"/>
        </w:rPr>
        <w:t xml:space="preserve">phương tiện vận chuyển hành khách công cộng có thiết bị hỗ trợ cho người khuyết tật </w:t>
      </w:r>
    </w:p>
    <w:p w14:paraId="38B283C9" w14:textId="7AB36562" w:rsidR="003B678E" w:rsidRPr="003B678E" w:rsidRDefault="003B678E" w:rsidP="003B678E">
      <w:pPr>
        <w:shd w:val="clear" w:color="auto" w:fill="FFFFFF"/>
        <w:spacing w:before="80" w:after="80" w:line="340" w:lineRule="exact"/>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 </w:t>
      </w:r>
      <w:r w:rsidRPr="003B678E">
        <w:rPr>
          <w:rFonts w:ascii="Times New Roman" w:eastAsia="Calibri" w:hAnsi="Times New Roman" w:cs="Times New Roman"/>
          <w:color w:val="000000"/>
          <w:sz w:val="28"/>
          <w:szCs w:val="28"/>
        </w:rPr>
        <w:t>Phương tiện vận chuyển hành khách công cộng có thiết bị hỗ trợ cho người khuyết tật là phương tiện có chỗ dành cho người khuyết tật và có kết cấu để người khuyết tật có thể tiếp cận sử dụng.</w:t>
      </w:r>
    </w:p>
    <w:p w14:paraId="6307444C" w14:textId="0D48CEFD" w:rsidR="003B678E" w:rsidRPr="003B678E" w:rsidRDefault="003B678E" w:rsidP="003B678E">
      <w:pPr>
        <w:shd w:val="clear" w:color="auto" w:fill="FFFFFF"/>
        <w:spacing w:before="80" w:after="80" w:line="340" w:lineRule="exact"/>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2. </w:t>
      </w:r>
      <w:r w:rsidRPr="003B678E">
        <w:rPr>
          <w:rFonts w:ascii="Times New Roman" w:eastAsia="Calibri" w:hAnsi="Times New Roman" w:cs="Times New Roman"/>
          <w:color w:val="000000"/>
          <w:sz w:val="28"/>
          <w:szCs w:val="28"/>
        </w:rPr>
        <w:t>Phương tiện vận chuyển hành khách công cộng có thiết bị hỗ trợ cho người khuyết tật phải có số chỗ ngồi từ 16 chỗ trở lên (bao gồm cả chỗ dành cho người khuyết tật, không kể chỗ của người lái xe) và trên xe phải có ít nhất 04 ghế ưu tiên dành cho người khuyết tật sử dụng.</w:t>
      </w:r>
    </w:p>
    <w:p w14:paraId="0B58FB09" w14:textId="77777777" w:rsidR="003B678E" w:rsidRDefault="003B678E" w:rsidP="003B678E">
      <w:pPr>
        <w:shd w:val="clear" w:color="auto" w:fill="FFFFFF"/>
        <w:spacing w:before="80" w:after="80" w:line="340" w:lineRule="exact"/>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3. </w:t>
      </w:r>
      <w:r w:rsidRPr="003B678E">
        <w:rPr>
          <w:rFonts w:ascii="Times New Roman" w:eastAsia="Calibri" w:hAnsi="Times New Roman" w:cs="Times New Roman"/>
          <w:color w:val="000000"/>
          <w:sz w:val="28"/>
          <w:szCs w:val="28"/>
        </w:rPr>
        <w:t>Phương tiện ô tô vận chuyển hành khách công cộng có thiết bị hỗ trợ người khuyết tật đáp ứng các yêu cầu về kỹ thuật theo QCVN 82:2024/BGTVT quy chuẩn kỹ thuật Quốc gia về ô tô khách thành phố để người khuyết tật tiếp cận sử dụng ban hành kèm theo Thông tư số 48/2024/TT-BGTVT ngày 15 tháng 11 năm 2024 của Bộ Giao thông vận tải ban hành các quy chuẩn kỹ thuật Quốc gia về chất lượng an toàn kỹ thuật và bảo vệ môi trường, tiêu thụ năng lượng xe cơ giới; xe máy chuyên dùng; phụ tùng xe cơ giới; thiết bị an toàn cho trẻ em”.</w:t>
      </w:r>
    </w:p>
    <w:p w14:paraId="76205C2A" w14:textId="156AE751" w:rsidR="003D3D5E" w:rsidRPr="003D3D5E" w:rsidRDefault="003D3D5E" w:rsidP="00D46C33">
      <w:pPr>
        <w:widowControl w:val="0"/>
        <w:spacing w:before="80" w:after="80" w:line="340" w:lineRule="exact"/>
        <w:ind w:firstLine="720"/>
        <w:jc w:val="both"/>
        <w:rPr>
          <w:rFonts w:ascii="Times New Roman" w:eastAsia="Calibri" w:hAnsi="Times New Roman" w:cs="Times New Roman"/>
          <w:b/>
          <w:bCs/>
          <w:color w:val="000000"/>
          <w:sz w:val="28"/>
          <w:szCs w:val="28"/>
        </w:rPr>
      </w:pPr>
      <w:r w:rsidRPr="003D3D5E">
        <w:rPr>
          <w:rFonts w:ascii="Times New Roman" w:eastAsia="Calibri" w:hAnsi="Times New Roman" w:cs="Times New Roman"/>
          <w:b/>
          <w:color w:val="000000"/>
          <w:sz w:val="28"/>
          <w:szCs w:val="28"/>
        </w:rPr>
        <w:t xml:space="preserve">Điều </w:t>
      </w:r>
      <w:r w:rsidR="00D8260C">
        <w:rPr>
          <w:rFonts w:ascii="Times New Roman" w:eastAsia="Calibri" w:hAnsi="Times New Roman" w:cs="Times New Roman"/>
          <w:b/>
          <w:color w:val="000000"/>
          <w:sz w:val="28"/>
          <w:szCs w:val="28"/>
        </w:rPr>
        <w:t>8</w:t>
      </w:r>
      <w:r w:rsidRPr="003D3D5E">
        <w:rPr>
          <w:rFonts w:ascii="Times New Roman" w:eastAsia="Calibri" w:hAnsi="Times New Roman" w:cs="Times New Roman"/>
          <w:b/>
          <w:color w:val="000000"/>
          <w:sz w:val="28"/>
          <w:szCs w:val="28"/>
        </w:rPr>
        <w:t xml:space="preserve">. </w:t>
      </w:r>
      <w:r w:rsidRPr="003D3D5E">
        <w:rPr>
          <w:rFonts w:ascii="Times New Roman" w:eastAsia="Calibri" w:hAnsi="Times New Roman" w:cs="Times New Roman"/>
          <w:b/>
          <w:bCs/>
          <w:color w:val="000000"/>
          <w:sz w:val="28"/>
          <w:szCs w:val="28"/>
        </w:rPr>
        <w:t xml:space="preserve">Tỷ lệ phương tiện vận chuyển hành khách công cộng có thiết bị hỗ trợ cho người khuyết tật </w:t>
      </w:r>
      <w:bookmarkStart w:id="13" w:name="bookmark79"/>
      <w:bookmarkEnd w:id="13"/>
    </w:p>
    <w:p w14:paraId="46092F8D" w14:textId="77777777" w:rsidR="003B678E" w:rsidRPr="003B678E" w:rsidRDefault="003B678E" w:rsidP="003B678E">
      <w:pPr>
        <w:shd w:val="clear" w:color="auto" w:fill="FFFFFF"/>
        <w:spacing w:before="80" w:after="80" w:line="340" w:lineRule="exact"/>
        <w:ind w:firstLine="709"/>
        <w:jc w:val="both"/>
        <w:rPr>
          <w:rFonts w:ascii="Times New Roman" w:eastAsia="Calibri" w:hAnsi="Times New Roman" w:cs="Times New Roman"/>
          <w:sz w:val="28"/>
          <w:szCs w:val="28"/>
        </w:rPr>
      </w:pPr>
      <w:r w:rsidRPr="003B678E">
        <w:rPr>
          <w:rFonts w:ascii="Times New Roman" w:eastAsia="Calibri" w:hAnsi="Times New Roman" w:cs="Times New Roman"/>
          <w:sz w:val="28"/>
          <w:szCs w:val="28"/>
        </w:rPr>
        <w:t>1. Các đơn vị kinh doanh vận tải hành khách công cộng bằng xe buýt phải đầu tư các phương tiện xe buýt có thiết bị hỗ trợ cho người khuyết tật.</w:t>
      </w:r>
    </w:p>
    <w:p w14:paraId="181E9D7E" w14:textId="77777777" w:rsidR="003B678E" w:rsidRDefault="003B678E" w:rsidP="003B678E">
      <w:pPr>
        <w:shd w:val="clear" w:color="auto" w:fill="FFFFFF"/>
        <w:spacing w:before="80" w:after="80" w:line="340" w:lineRule="exact"/>
        <w:ind w:firstLine="709"/>
        <w:jc w:val="both"/>
        <w:rPr>
          <w:rFonts w:ascii="Times New Roman" w:eastAsia="Calibri" w:hAnsi="Times New Roman" w:cs="Times New Roman"/>
          <w:sz w:val="28"/>
          <w:szCs w:val="28"/>
        </w:rPr>
      </w:pPr>
      <w:r w:rsidRPr="003B678E">
        <w:rPr>
          <w:rFonts w:ascii="Times New Roman" w:eastAsia="Calibri" w:hAnsi="Times New Roman" w:cs="Times New Roman"/>
          <w:sz w:val="28"/>
          <w:szCs w:val="28"/>
        </w:rPr>
        <w:t>2. Tỷ lệ (%) phương tiện của đơn vị kinh doanh vận tải đăng ký tham gia khai thác tuyến xe buýt trên địa bàn tỉnh Điện Biên phải đảm bảo có thiết bị hỗ trợ cho người khuyết tật, theo lộ trình như sau:</w:t>
      </w:r>
    </w:p>
    <w:p w14:paraId="1599DB6A" w14:textId="049D11C3" w:rsidR="003D3D5E" w:rsidRPr="003D3D5E" w:rsidRDefault="003E5A2F" w:rsidP="003D3D5E">
      <w:pPr>
        <w:shd w:val="clear" w:color="auto" w:fill="FFFFFF"/>
        <w:spacing w:before="80" w:after="80" w:line="340" w:lineRule="exact"/>
        <w:ind w:firstLine="709"/>
        <w:jc w:val="both"/>
        <w:rPr>
          <w:rFonts w:ascii="Times New Roman" w:eastAsia="Calibri" w:hAnsi="Times New Roman" w:cs="Times New Roman"/>
          <w:bCs/>
          <w:sz w:val="28"/>
          <w:szCs w:val="28"/>
        </w:rPr>
      </w:pPr>
      <w:r>
        <w:rPr>
          <w:rFonts w:ascii="Times New Roman" w:eastAsia="Calibri" w:hAnsi="Times New Roman" w:cs="Times New Roman"/>
          <w:sz w:val="28"/>
          <w:szCs w:val="28"/>
        </w:rPr>
        <w:t>a</w:t>
      </w:r>
      <w:r w:rsidR="003D3D5E" w:rsidRPr="003D3D5E">
        <w:rPr>
          <w:rFonts w:ascii="Times New Roman" w:eastAsia="Calibri" w:hAnsi="Times New Roman" w:cs="Times New Roman"/>
          <w:bCs/>
          <w:sz w:val="28"/>
          <w:szCs w:val="28"/>
        </w:rPr>
        <w:t xml:space="preserve">. Từ năm 2026 đến hết năm 2030, có ít nhất 20% </w:t>
      </w:r>
      <w:r w:rsidR="003D3D5E" w:rsidRPr="003D3D5E">
        <w:rPr>
          <w:rFonts w:ascii="Times New Roman" w:eastAsia="Calibri" w:hAnsi="Times New Roman" w:cs="Times New Roman"/>
          <w:sz w:val="28"/>
          <w:szCs w:val="28"/>
        </w:rPr>
        <w:t>trong tổng số phương tiện khai thác tuyến cố định bằng xe buýt có thiết bị hỗ trợ cho người khuyết tật</w:t>
      </w:r>
      <w:r w:rsidR="003D3D5E" w:rsidRPr="003D3D5E">
        <w:rPr>
          <w:rFonts w:ascii="Times New Roman" w:eastAsia="Calibri" w:hAnsi="Times New Roman" w:cs="Times New Roman"/>
          <w:bCs/>
          <w:sz w:val="28"/>
          <w:szCs w:val="28"/>
        </w:rPr>
        <w:t>.</w:t>
      </w:r>
    </w:p>
    <w:p w14:paraId="4A83206A" w14:textId="73B72710" w:rsidR="003D3D5E" w:rsidRPr="003D3D5E" w:rsidRDefault="003E5A2F" w:rsidP="003D3D5E">
      <w:pPr>
        <w:shd w:val="clear" w:color="auto" w:fill="FFFFFF"/>
        <w:spacing w:before="80" w:after="80" w:line="340" w:lineRule="exact"/>
        <w:ind w:firstLine="709"/>
        <w:jc w:val="both"/>
        <w:rPr>
          <w:rFonts w:ascii="Times New Roman" w:eastAsia="Calibri" w:hAnsi="Times New Roman" w:cs="Times New Roman"/>
          <w:bCs/>
          <w:color w:val="000000"/>
          <w:sz w:val="28"/>
          <w:szCs w:val="28"/>
        </w:rPr>
      </w:pPr>
      <w:r>
        <w:rPr>
          <w:rFonts w:ascii="Times New Roman" w:eastAsia="Calibri" w:hAnsi="Times New Roman" w:cs="Times New Roman"/>
          <w:bCs/>
          <w:sz w:val="28"/>
          <w:szCs w:val="28"/>
        </w:rPr>
        <w:t>b</w:t>
      </w:r>
      <w:r w:rsidR="003D3D5E" w:rsidRPr="003D3D5E">
        <w:rPr>
          <w:rFonts w:ascii="Times New Roman" w:eastAsia="Calibri" w:hAnsi="Times New Roman" w:cs="Times New Roman"/>
          <w:bCs/>
          <w:sz w:val="28"/>
          <w:szCs w:val="28"/>
        </w:rPr>
        <w:t xml:space="preserve">. Từ </w:t>
      </w:r>
      <w:r w:rsidR="003D3D5E" w:rsidRPr="003D3D5E">
        <w:rPr>
          <w:rFonts w:ascii="Times New Roman" w:eastAsia="Calibri" w:hAnsi="Times New Roman" w:cs="Times New Roman"/>
          <w:bCs/>
          <w:color w:val="000000"/>
          <w:sz w:val="28"/>
          <w:szCs w:val="28"/>
        </w:rPr>
        <w:t xml:space="preserve">năm 2031, có ít nhất 30% trong </w:t>
      </w:r>
      <w:r w:rsidR="003D3D5E" w:rsidRPr="003D3D5E">
        <w:rPr>
          <w:rFonts w:ascii="Times New Roman" w:eastAsia="Calibri" w:hAnsi="Times New Roman" w:cs="Times New Roman"/>
          <w:sz w:val="28"/>
          <w:szCs w:val="28"/>
        </w:rPr>
        <w:t>tổng số phương tiện khai thác tuyến cố định bằng xe buýt có thiết bị hỗ trợ cho người khuyết tật.</w:t>
      </w:r>
    </w:p>
    <w:p w14:paraId="2DAAF322" w14:textId="77777777" w:rsidR="005A1883" w:rsidRPr="005A1883" w:rsidRDefault="005A1883" w:rsidP="007E51C5">
      <w:pPr>
        <w:widowControl w:val="0"/>
        <w:pBdr>
          <w:top w:val="nil"/>
          <w:left w:val="nil"/>
          <w:bottom w:val="nil"/>
          <w:right w:val="nil"/>
          <w:between w:val="nil"/>
        </w:pBdr>
        <w:spacing w:before="120" w:after="120" w:line="240" w:lineRule="auto"/>
        <w:ind w:firstLine="720"/>
        <w:jc w:val="center"/>
        <w:rPr>
          <w:rFonts w:ascii="Times New Roman" w:eastAsia="Times New Roman" w:hAnsi="Times New Roman" w:cs="Times New Roman"/>
          <w:b/>
          <w:color w:val="000000"/>
          <w:sz w:val="28"/>
          <w:szCs w:val="28"/>
        </w:rPr>
      </w:pPr>
      <w:r w:rsidRPr="005A1883">
        <w:rPr>
          <w:rFonts w:ascii="Times New Roman" w:eastAsia="Times New Roman" w:hAnsi="Times New Roman" w:cs="Times New Roman"/>
          <w:b/>
          <w:color w:val="000000"/>
          <w:sz w:val="28"/>
          <w:szCs w:val="28"/>
        </w:rPr>
        <w:t>Chương IV</w:t>
      </w:r>
    </w:p>
    <w:p w14:paraId="6C21F881" w14:textId="7439AB9B" w:rsidR="007A640A" w:rsidRPr="005A1883" w:rsidRDefault="005A1883" w:rsidP="007E51C5">
      <w:pPr>
        <w:widowControl w:val="0"/>
        <w:pBdr>
          <w:top w:val="nil"/>
          <w:left w:val="nil"/>
          <w:bottom w:val="nil"/>
          <w:right w:val="nil"/>
          <w:between w:val="nil"/>
        </w:pBdr>
        <w:spacing w:before="120" w:after="120" w:line="240" w:lineRule="auto"/>
        <w:ind w:firstLine="720"/>
        <w:jc w:val="center"/>
        <w:rPr>
          <w:rFonts w:ascii="Times New Roman" w:eastAsia="Times New Roman" w:hAnsi="Times New Roman" w:cs="Times New Roman"/>
          <w:b/>
          <w:color w:val="000000"/>
          <w:sz w:val="28"/>
          <w:szCs w:val="28"/>
        </w:rPr>
      </w:pPr>
      <w:r w:rsidRPr="005A1883">
        <w:rPr>
          <w:rFonts w:ascii="Times New Roman" w:eastAsia="Times New Roman" w:hAnsi="Times New Roman" w:cs="Times New Roman"/>
          <w:b/>
          <w:color w:val="000000"/>
          <w:sz w:val="28"/>
          <w:szCs w:val="28"/>
        </w:rPr>
        <w:t>TỔ CHỨC THỰC HIỆN</w:t>
      </w:r>
    </w:p>
    <w:p w14:paraId="0E9B8847" w14:textId="3C64AAB5" w:rsidR="00084B51" w:rsidRPr="00A16AA2" w:rsidRDefault="00A16AA2"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highlight w:val="white"/>
        </w:rPr>
        <w:t xml:space="preserve">Điều </w:t>
      </w:r>
      <w:r w:rsidR="00D8260C">
        <w:rPr>
          <w:rFonts w:ascii="Times New Roman" w:eastAsia="Times New Roman" w:hAnsi="Times New Roman" w:cs="Times New Roman"/>
          <w:b/>
          <w:color w:val="000000"/>
          <w:sz w:val="28"/>
          <w:szCs w:val="28"/>
          <w:highlight w:val="white"/>
        </w:rPr>
        <w:t>9</w:t>
      </w:r>
      <w:r w:rsidR="002B16A0" w:rsidRPr="00A16AA2">
        <w:rPr>
          <w:rFonts w:ascii="Times New Roman" w:eastAsia="Times New Roman" w:hAnsi="Times New Roman" w:cs="Times New Roman"/>
          <w:b/>
          <w:color w:val="000000"/>
          <w:sz w:val="28"/>
          <w:szCs w:val="28"/>
          <w:highlight w:val="white"/>
        </w:rPr>
        <w:t xml:space="preserve">. Trách nhiệm của </w:t>
      </w:r>
      <w:r w:rsidRPr="00A16AA2">
        <w:rPr>
          <w:rFonts w:ascii="Times New Roman" w:eastAsia="Times New Roman" w:hAnsi="Times New Roman" w:cs="Times New Roman"/>
          <w:b/>
          <w:color w:val="000000"/>
          <w:sz w:val="28"/>
          <w:szCs w:val="28"/>
        </w:rPr>
        <w:t>cơ quan, tổ chức, cá nhân</w:t>
      </w:r>
    </w:p>
    <w:p w14:paraId="79F8DB65" w14:textId="65CEBA20" w:rsidR="00307CFF" w:rsidRPr="00A16AA2" w:rsidRDefault="00307CFF"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Pr="00A16AA2">
        <w:rPr>
          <w:rFonts w:ascii="Times New Roman" w:eastAsia="Times New Roman" w:hAnsi="Times New Roman" w:cs="Times New Roman"/>
          <w:color w:val="000000"/>
          <w:sz w:val="28"/>
          <w:szCs w:val="28"/>
        </w:rPr>
        <w:t xml:space="preserve">. Sở Xây dựng </w:t>
      </w:r>
    </w:p>
    <w:p w14:paraId="5B05A77A" w14:textId="77777777" w:rsidR="00307CFF" w:rsidRPr="00A16AA2" w:rsidRDefault="00307CFF"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A16AA2">
        <w:rPr>
          <w:rFonts w:ascii="Times New Roman" w:eastAsia="Times New Roman" w:hAnsi="Times New Roman" w:cs="Times New Roman"/>
          <w:color w:val="000000"/>
          <w:sz w:val="28"/>
          <w:szCs w:val="28"/>
        </w:rPr>
        <w:t xml:space="preserve">a) Thực hiện quản lý hoạt động vận tải trên địa bàn tỉnh </w:t>
      </w:r>
      <w:r>
        <w:rPr>
          <w:rFonts w:ascii="Times New Roman" w:eastAsia="Times New Roman" w:hAnsi="Times New Roman" w:cs="Times New Roman"/>
          <w:color w:val="000000"/>
          <w:sz w:val="28"/>
          <w:szCs w:val="28"/>
        </w:rPr>
        <w:t>theo thẩm quyền.</w:t>
      </w:r>
    </w:p>
    <w:p w14:paraId="02F6E1D8" w14:textId="556DFE0B" w:rsidR="00307CFF" w:rsidRPr="00A16AA2" w:rsidRDefault="00307CFF"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A16AA2">
        <w:rPr>
          <w:rFonts w:ascii="Times New Roman" w:eastAsia="Times New Roman" w:hAnsi="Times New Roman" w:cs="Times New Roman"/>
          <w:color w:val="000000"/>
          <w:sz w:val="28"/>
          <w:szCs w:val="28"/>
          <w:highlight w:val="white"/>
        </w:rPr>
        <w:t>b) Chủ trì, phối hợp</w:t>
      </w:r>
      <w:r>
        <w:rPr>
          <w:rFonts w:ascii="Times New Roman" w:eastAsia="Times New Roman" w:hAnsi="Times New Roman" w:cs="Times New Roman"/>
          <w:color w:val="000000"/>
          <w:sz w:val="28"/>
          <w:szCs w:val="28"/>
          <w:highlight w:val="white"/>
        </w:rPr>
        <w:t xml:space="preserve"> với Công an tỉnh, </w:t>
      </w:r>
      <w:r w:rsidRPr="00A16AA2">
        <w:rPr>
          <w:rFonts w:ascii="Times New Roman" w:eastAsia="Times New Roman" w:hAnsi="Times New Roman" w:cs="Times New Roman"/>
          <w:color w:val="000000"/>
          <w:sz w:val="28"/>
          <w:szCs w:val="28"/>
          <w:highlight w:val="white"/>
        </w:rPr>
        <w:t xml:space="preserve">Ủy ban nhân dân các </w:t>
      </w:r>
      <w:r>
        <w:rPr>
          <w:rFonts w:ascii="Times New Roman" w:eastAsia="Times New Roman" w:hAnsi="Times New Roman" w:cs="Times New Roman"/>
          <w:color w:val="000000"/>
          <w:sz w:val="28"/>
          <w:szCs w:val="28"/>
          <w:highlight w:val="white"/>
        </w:rPr>
        <w:t>xã, phường, đặc khu</w:t>
      </w:r>
      <w:r w:rsidRPr="00A16AA2">
        <w:rPr>
          <w:rFonts w:ascii="Times New Roman" w:eastAsia="Times New Roman" w:hAnsi="Times New Roman" w:cs="Times New Roman"/>
          <w:color w:val="000000"/>
          <w:sz w:val="28"/>
          <w:szCs w:val="28"/>
          <w:highlight w:val="white"/>
        </w:rPr>
        <w:t xml:space="preserve"> triển khai Quy định này để các cơ</w:t>
      </w:r>
      <w:r w:rsidRPr="00A16AA2">
        <w:rPr>
          <w:rFonts w:ascii="Times New Roman" w:eastAsia="Times New Roman" w:hAnsi="Times New Roman" w:cs="Times New Roman"/>
          <w:color w:val="000000"/>
          <w:sz w:val="28"/>
          <w:szCs w:val="28"/>
        </w:rPr>
        <w:t xml:space="preserve"> </w:t>
      </w:r>
      <w:r w:rsidRPr="00A16AA2">
        <w:rPr>
          <w:rFonts w:ascii="Times New Roman" w:eastAsia="Times New Roman" w:hAnsi="Times New Roman" w:cs="Times New Roman"/>
          <w:color w:val="000000"/>
          <w:sz w:val="28"/>
          <w:szCs w:val="28"/>
          <w:highlight w:val="white"/>
        </w:rPr>
        <w:t>quan, đơn vị, tổ chức, cá nh</w:t>
      </w:r>
      <w:r>
        <w:rPr>
          <w:rFonts w:ascii="Times New Roman" w:eastAsia="Times New Roman" w:hAnsi="Times New Roman" w:cs="Times New Roman"/>
          <w:color w:val="000000"/>
          <w:sz w:val="28"/>
          <w:szCs w:val="28"/>
          <w:highlight w:val="white"/>
        </w:rPr>
        <w:t>ân có liên quan biết, chấp hành.</w:t>
      </w:r>
      <w:r w:rsidRPr="00A16AA2">
        <w:rPr>
          <w:rFonts w:ascii="Times New Roman" w:eastAsia="Times New Roman" w:hAnsi="Times New Roman" w:cs="Times New Roman"/>
          <w:color w:val="000000"/>
          <w:sz w:val="28"/>
          <w:szCs w:val="28"/>
        </w:rPr>
        <w:t xml:space="preserve"> </w:t>
      </w:r>
    </w:p>
    <w:p w14:paraId="5442CBDF" w14:textId="1743B175" w:rsidR="00307CFF" w:rsidRPr="005A1883" w:rsidRDefault="00307CFF"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5A1883">
        <w:rPr>
          <w:rFonts w:ascii="Times New Roman" w:eastAsia="Times New Roman" w:hAnsi="Times New Roman" w:cs="Times New Roman"/>
          <w:color w:val="000000"/>
          <w:sz w:val="28"/>
          <w:szCs w:val="28"/>
        </w:rPr>
        <w:t xml:space="preserve">c) Chỉ đạo, hướng dẫn các doanh nghiệp, hợp tác xã kinh doanh vận tải </w:t>
      </w:r>
      <w:r w:rsidRPr="005A1883">
        <w:rPr>
          <w:rFonts w:ascii="Times New Roman" w:eastAsia="Times New Roman" w:hAnsi="Times New Roman" w:cs="Times New Roman"/>
          <w:color w:val="000000"/>
          <w:sz w:val="28"/>
          <w:szCs w:val="28"/>
          <w:highlight w:val="white"/>
        </w:rPr>
        <w:t>khách công cộng bằng xe buýt xây dựng kế hoạch đầu tư phương tiện có thiết bị</w:t>
      </w:r>
      <w:r w:rsidRPr="005A1883">
        <w:rPr>
          <w:rFonts w:ascii="Times New Roman" w:eastAsia="Times New Roman" w:hAnsi="Times New Roman" w:cs="Times New Roman"/>
          <w:color w:val="000000"/>
          <w:sz w:val="28"/>
          <w:szCs w:val="28"/>
        </w:rPr>
        <w:t xml:space="preserve"> </w:t>
      </w:r>
      <w:r w:rsidRPr="005A1883">
        <w:rPr>
          <w:rFonts w:ascii="Times New Roman" w:eastAsia="Times New Roman" w:hAnsi="Times New Roman" w:cs="Times New Roman"/>
          <w:color w:val="000000"/>
          <w:sz w:val="28"/>
          <w:szCs w:val="28"/>
          <w:highlight w:val="white"/>
        </w:rPr>
        <w:t xml:space="preserve">hỗ trợ cho người khuyết tật </w:t>
      </w:r>
      <w:r w:rsidR="00FE0932">
        <w:rPr>
          <w:rFonts w:ascii="Times New Roman" w:eastAsia="Times New Roman" w:hAnsi="Times New Roman" w:cs="Times New Roman"/>
          <w:color w:val="000000"/>
          <w:sz w:val="28"/>
          <w:szCs w:val="28"/>
          <w:highlight w:val="white"/>
        </w:rPr>
        <w:t xml:space="preserve">theo </w:t>
      </w:r>
      <w:r w:rsidRPr="005A1883">
        <w:rPr>
          <w:rFonts w:ascii="Times New Roman" w:eastAsia="Times New Roman" w:hAnsi="Times New Roman" w:cs="Times New Roman"/>
          <w:color w:val="000000"/>
          <w:sz w:val="28"/>
          <w:szCs w:val="28"/>
          <w:highlight w:val="white"/>
        </w:rPr>
        <w:t xml:space="preserve">Điều </w:t>
      </w:r>
      <w:r w:rsidR="007E51C5">
        <w:rPr>
          <w:rFonts w:ascii="Times New Roman" w:eastAsia="Times New Roman" w:hAnsi="Times New Roman" w:cs="Times New Roman"/>
          <w:color w:val="000000"/>
          <w:sz w:val="28"/>
          <w:szCs w:val="28"/>
          <w:highlight w:val="white"/>
        </w:rPr>
        <w:t>1</w:t>
      </w:r>
      <w:r w:rsidR="00044518">
        <w:rPr>
          <w:rFonts w:ascii="Times New Roman" w:eastAsia="Times New Roman" w:hAnsi="Times New Roman" w:cs="Times New Roman"/>
          <w:color w:val="000000"/>
          <w:sz w:val="28"/>
          <w:szCs w:val="28"/>
          <w:highlight w:val="white"/>
        </w:rPr>
        <w:t>5</w:t>
      </w:r>
      <w:r w:rsidRPr="005A1883">
        <w:rPr>
          <w:rFonts w:ascii="Times New Roman" w:eastAsia="Times New Roman" w:hAnsi="Times New Roman" w:cs="Times New Roman"/>
          <w:color w:val="000000"/>
          <w:sz w:val="28"/>
          <w:szCs w:val="28"/>
          <w:highlight w:val="white"/>
        </w:rPr>
        <w:t xml:space="preserve"> Quy định này.</w:t>
      </w:r>
    </w:p>
    <w:p w14:paraId="219410E5" w14:textId="77B7BFD6" w:rsidR="00307CFF" w:rsidRPr="00A16AA2" w:rsidRDefault="00307CFF"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A16AA2">
        <w:rPr>
          <w:rFonts w:ascii="Times New Roman" w:eastAsia="Times New Roman" w:hAnsi="Times New Roman" w:cs="Times New Roman"/>
          <w:color w:val="000000"/>
          <w:sz w:val="28"/>
          <w:szCs w:val="28"/>
        </w:rPr>
        <w:t xml:space="preserve">d) Tổ chức kiểm tra hoạt động kinh doanh vận tải đối với các </w:t>
      </w:r>
      <w:r w:rsidRPr="00A16AA2">
        <w:rPr>
          <w:rFonts w:ascii="Times New Roman" w:eastAsia="Times New Roman" w:hAnsi="Times New Roman" w:cs="Times New Roman"/>
          <w:color w:val="000000"/>
          <w:sz w:val="28"/>
          <w:szCs w:val="28"/>
          <w:highlight w:val="white"/>
        </w:rPr>
        <w:t xml:space="preserve">đơn vị kinh doanh vận tải có trụ sở hoặc chi nhánh trên địa bàn tỉnh được Sở </w:t>
      </w:r>
      <w:r>
        <w:rPr>
          <w:rFonts w:ascii="Times New Roman" w:eastAsia="Times New Roman" w:hAnsi="Times New Roman" w:cs="Times New Roman"/>
          <w:color w:val="000000"/>
          <w:sz w:val="28"/>
          <w:szCs w:val="28"/>
          <w:highlight w:val="white"/>
        </w:rPr>
        <w:t xml:space="preserve">Xây dựng </w:t>
      </w:r>
      <w:r w:rsidRPr="00A16AA2">
        <w:rPr>
          <w:rFonts w:ascii="Times New Roman" w:eastAsia="Times New Roman" w:hAnsi="Times New Roman" w:cs="Times New Roman"/>
          <w:color w:val="000000"/>
          <w:sz w:val="28"/>
          <w:szCs w:val="28"/>
          <w:highlight w:val="white"/>
        </w:rPr>
        <w:t>cấp Giấy phép kinh doanh vận tải; phối hợp với các lực lượng chức năng khác kiểm tra, xử lý các hành vi vi phạm của chủ xe, người điều khiển xe theo quy định của pháp luật hiện hành về xử phạt vi phạm hành</w:t>
      </w:r>
      <w:r w:rsidRPr="00A16AA2">
        <w:rPr>
          <w:rFonts w:ascii="Times New Roman" w:eastAsia="Times New Roman" w:hAnsi="Times New Roman" w:cs="Times New Roman"/>
          <w:color w:val="000000"/>
          <w:sz w:val="28"/>
          <w:szCs w:val="28"/>
        </w:rPr>
        <w:t xml:space="preserve"> </w:t>
      </w:r>
      <w:r w:rsidRPr="00A16AA2">
        <w:rPr>
          <w:rFonts w:ascii="Times New Roman" w:eastAsia="Times New Roman" w:hAnsi="Times New Roman" w:cs="Times New Roman"/>
          <w:color w:val="000000"/>
          <w:sz w:val="28"/>
          <w:szCs w:val="28"/>
          <w:highlight w:val="white"/>
        </w:rPr>
        <w:t>chính trong lĩnh vực giao</w:t>
      </w:r>
      <w:r>
        <w:rPr>
          <w:rFonts w:ascii="Times New Roman" w:eastAsia="Times New Roman" w:hAnsi="Times New Roman" w:cs="Times New Roman"/>
          <w:color w:val="000000"/>
          <w:sz w:val="28"/>
          <w:szCs w:val="28"/>
          <w:highlight w:val="white"/>
        </w:rPr>
        <w:t xml:space="preserve"> thông đường bộ và Quy định này.</w:t>
      </w:r>
    </w:p>
    <w:p w14:paraId="4858D45E" w14:textId="77777777" w:rsidR="00307CFF" w:rsidRPr="00A16AA2" w:rsidRDefault="00307CFF"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A16AA2">
        <w:rPr>
          <w:rFonts w:ascii="Times New Roman" w:eastAsia="Times New Roman" w:hAnsi="Times New Roman" w:cs="Times New Roman"/>
          <w:color w:val="000000"/>
          <w:sz w:val="28"/>
          <w:szCs w:val="28"/>
        </w:rPr>
        <w:t xml:space="preserve">đ) Thông báo kế hoạch phân luồng, tổ chức giao thông trong đô thị tới các </w:t>
      </w:r>
      <w:r w:rsidRPr="00A16AA2">
        <w:rPr>
          <w:rFonts w:ascii="Times New Roman" w:eastAsia="Times New Roman" w:hAnsi="Times New Roman" w:cs="Times New Roman"/>
          <w:color w:val="000000"/>
          <w:sz w:val="28"/>
          <w:szCs w:val="28"/>
          <w:highlight w:val="white"/>
        </w:rPr>
        <w:t xml:space="preserve">đơn vị kinh doanh vận tải để thực hiện. </w:t>
      </w:r>
      <w:r w:rsidRPr="00A16AA2">
        <w:rPr>
          <w:rFonts w:ascii="Times New Roman" w:eastAsia="Times New Roman" w:hAnsi="Times New Roman" w:cs="Times New Roman"/>
          <w:color w:val="000000"/>
          <w:sz w:val="28"/>
          <w:szCs w:val="28"/>
        </w:rPr>
        <w:t xml:space="preserve"> </w:t>
      </w:r>
    </w:p>
    <w:p w14:paraId="12D7F650" w14:textId="77777777" w:rsidR="00307CFF" w:rsidRPr="00A16AA2" w:rsidRDefault="00307CFF"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A16AA2">
        <w:rPr>
          <w:rFonts w:ascii="Times New Roman" w:eastAsia="Times New Roman" w:hAnsi="Times New Roman" w:cs="Times New Roman"/>
          <w:color w:val="000000"/>
          <w:sz w:val="28"/>
          <w:szCs w:val="28"/>
        </w:rPr>
        <w:t xml:space="preserve">e) Theo dõi việc triển khai thực hiện Quy định này, tình hình hoạt động và </w:t>
      </w:r>
      <w:r w:rsidRPr="00A16AA2">
        <w:rPr>
          <w:rFonts w:ascii="Times New Roman" w:eastAsia="Times New Roman" w:hAnsi="Times New Roman" w:cs="Times New Roman"/>
          <w:color w:val="000000"/>
          <w:sz w:val="28"/>
          <w:szCs w:val="28"/>
          <w:highlight w:val="white"/>
        </w:rPr>
        <w:t xml:space="preserve">những vấn đề phát sinh, vướng mắc trong quá trình thực hiện; tổng hợp, báo cáo </w:t>
      </w:r>
      <w:r w:rsidRPr="00A16AA2">
        <w:rPr>
          <w:rFonts w:ascii="Times New Roman" w:eastAsia="Times New Roman" w:hAnsi="Times New Roman" w:cs="Times New Roman"/>
          <w:color w:val="000000"/>
          <w:sz w:val="28"/>
          <w:szCs w:val="28"/>
        </w:rPr>
        <w:t>Ủy ban nhân dân</w:t>
      </w:r>
      <w:r w:rsidRPr="00A16AA2">
        <w:rPr>
          <w:rFonts w:ascii="Times New Roman" w:eastAsia="Times New Roman" w:hAnsi="Times New Roman" w:cs="Times New Roman"/>
          <w:color w:val="000000"/>
          <w:sz w:val="28"/>
          <w:szCs w:val="28"/>
          <w:highlight w:val="white"/>
        </w:rPr>
        <w:t xml:space="preserve"> tỉnh để chỉ đạo, giải quyết kịp thời khi có yêu cầu.</w:t>
      </w:r>
      <w:r w:rsidRPr="00A16AA2">
        <w:rPr>
          <w:rFonts w:ascii="Times New Roman" w:eastAsia="Times New Roman" w:hAnsi="Times New Roman" w:cs="Times New Roman"/>
          <w:color w:val="000000"/>
          <w:sz w:val="28"/>
          <w:szCs w:val="28"/>
        </w:rPr>
        <w:t xml:space="preserve"> </w:t>
      </w:r>
    </w:p>
    <w:p w14:paraId="551FCBE1" w14:textId="696776B0" w:rsidR="00704C83" w:rsidRPr="00A16AA2" w:rsidRDefault="00307CFF"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704C83" w:rsidRPr="00A16AA2">
        <w:rPr>
          <w:rFonts w:ascii="Times New Roman" w:eastAsia="Times New Roman" w:hAnsi="Times New Roman" w:cs="Times New Roman"/>
          <w:color w:val="000000"/>
          <w:sz w:val="28"/>
          <w:szCs w:val="28"/>
        </w:rPr>
        <w:t xml:space="preserve">. Công an tỉnh </w:t>
      </w:r>
    </w:p>
    <w:p w14:paraId="3FDD5945" w14:textId="469B92F8" w:rsidR="00704C83" w:rsidRPr="00A16AA2" w:rsidRDefault="001A52F0"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A16AA2">
        <w:rPr>
          <w:rFonts w:ascii="Times New Roman" w:eastAsia="Times New Roman" w:hAnsi="Times New Roman" w:cs="Times New Roman"/>
          <w:color w:val="000000"/>
          <w:sz w:val="28"/>
          <w:szCs w:val="28"/>
        </w:rPr>
        <w:t xml:space="preserve">a) Chỉ đạo lực lượng chức năng </w:t>
      </w:r>
      <w:r w:rsidR="008B0F45">
        <w:rPr>
          <w:rFonts w:ascii="Times New Roman" w:eastAsia="Times New Roman" w:hAnsi="Times New Roman" w:cs="Times New Roman"/>
          <w:color w:val="000000"/>
          <w:sz w:val="28"/>
          <w:szCs w:val="28"/>
        </w:rPr>
        <w:t>tổ chức</w:t>
      </w:r>
      <w:r w:rsidR="00704C83" w:rsidRPr="00A16AA2">
        <w:rPr>
          <w:rFonts w:ascii="Times New Roman" w:eastAsia="Times New Roman" w:hAnsi="Times New Roman" w:cs="Times New Roman"/>
          <w:color w:val="000000"/>
          <w:sz w:val="28"/>
          <w:szCs w:val="28"/>
        </w:rPr>
        <w:t xml:space="preserve"> tuần tra, kiểm soát, xử lý nghiêm các trường hợp vi phạm trật tự an toàn giao thông đường bộ theo quy định </w:t>
      </w:r>
      <w:r w:rsidR="000C7582">
        <w:rPr>
          <w:rFonts w:ascii="Times New Roman" w:eastAsia="Times New Roman" w:hAnsi="Times New Roman" w:cs="Times New Roman"/>
          <w:color w:val="000000"/>
          <w:sz w:val="28"/>
          <w:szCs w:val="28"/>
        </w:rPr>
        <w:t>hiện hành và theo Quy định này.</w:t>
      </w:r>
    </w:p>
    <w:p w14:paraId="0502C3C2" w14:textId="37EDCBE4" w:rsidR="00704C83" w:rsidRDefault="00704C83"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A16AA2">
        <w:rPr>
          <w:rFonts w:ascii="Times New Roman" w:eastAsia="Times New Roman" w:hAnsi="Times New Roman" w:cs="Times New Roman"/>
          <w:color w:val="000000"/>
          <w:sz w:val="28"/>
          <w:szCs w:val="28"/>
        </w:rPr>
        <w:t xml:space="preserve">b) Hướng dẫn, tạo điều kiện thuận lợi cho đơn vị kinh doanh vận tải làm thủ tục cấp hoặc đổi biển số xe từ màu vàng (dành cho xe kinh doanh vận tải) sang màu trắng (dành cho xe không kinh doanh vận tải) và ngược lại.  </w:t>
      </w:r>
    </w:p>
    <w:p w14:paraId="14780C62" w14:textId="77777777" w:rsidR="00FE0932" w:rsidRPr="005D0F7B" w:rsidRDefault="00FE0932" w:rsidP="00FE0932">
      <w:pPr>
        <w:spacing w:after="120" w:line="360" w:lineRule="exact"/>
        <w:ind w:firstLine="567"/>
        <w:jc w:val="both"/>
        <w:rPr>
          <w:rFonts w:ascii="Times New Roman" w:hAnsi="Times New Roman" w:cs="Times New Roman"/>
          <w:sz w:val="28"/>
          <w:szCs w:val="28"/>
        </w:rPr>
      </w:pPr>
      <w:r w:rsidRPr="005D0F7B">
        <w:rPr>
          <w:rFonts w:ascii="Times New Roman" w:hAnsi="Times New Roman" w:cs="Times New Roman"/>
          <w:sz w:val="28"/>
          <w:szCs w:val="28"/>
        </w:rPr>
        <w:t>c) Kết nối, chia sẻ thông tin đối với các trường hợp vi phạm hành chính đến các cơ quan, tổ chức có liên quan để phối hợp xử lý.</w:t>
      </w:r>
    </w:p>
    <w:p w14:paraId="215202EA" w14:textId="6393C063" w:rsidR="003D25A1" w:rsidRPr="00A16AA2" w:rsidRDefault="002B16A0"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A16AA2">
        <w:rPr>
          <w:rFonts w:ascii="Times New Roman" w:eastAsia="Times New Roman" w:hAnsi="Times New Roman" w:cs="Times New Roman"/>
          <w:color w:val="000000"/>
          <w:sz w:val="28"/>
          <w:szCs w:val="28"/>
        </w:rPr>
        <w:t>3. Sở Du lịch chủ trì, phối hợp với Sở</w:t>
      </w:r>
      <w:r w:rsidR="00EC779E" w:rsidRPr="00A16AA2">
        <w:rPr>
          <w:rFonts w:ascii="Times New Roman" w:eastAsia="Times New Roman" w:hAnsi="Times New Roman" w:cs="Times New Roman"/>
          <w:color w:val="000000"/>
          <w:sz w:val="28"/>
          <w:szCs w:val="28"/>
        </w:rPr>
        <w:t xml:space="preserve"> </w:t>
      </w:r>
      <w:r w:rsidR="0099793D" w:rsidRPr="00A16AA2">
        <w:rPr>
          <w:rFonts w:ascii="Times New Roman" w:eastAsia="Times New Roman" w:hAnsi="Times New Roman" w:cs="Times New Roman"/>
          <w:color w:val="000000"/>
          <w:sz w:val="28"/>
          <w:szCs w:val="28"/>
        </w:rPr>
        <w:t>Xây dựng</w:t>
      </w:r>
      <w:r w:rsidR="00EC779E" w:rsidRPr="00A16AA2">
        <w:rPr>
          <w:rFonts w:ascii="Times New Roman" w:eastAsia="Times New Roman" w:hAnsi="Times New Roman" w:cs="Times New Roman"/>
          <w:color w:val="000000"/>
          <w:sz w:val="28"/>
          <w:szCs w:val="28"/>
        </w:rPr>
        <w:t xml:space="preserve"> và Ủy ban nhân dân các </w:t>
      </w:r>
      <w:r w:rsidR="002469C0">
        <w:rPr>
          <w:rFonts w:ascii="Times New Roman" w:eastAsia="Times New Roman" w:hAnsi="Times New Roman" w:cs="Times New Roman"/>
          <w:color w:val="000000"/>
          <w:sz w:val="28"/>
          <w:szCs w:val="28"/>
        </w:rPr>
        <w:t>xã, phường, đặc khu</w:t>
      </w:r>
      <w:r w:rsidR="00AA34CA">
        <w:rPr>
          <w:rFonts w:ascii="Times New Roman" w:eastAsia="Times New Roman" w:hAnsi="Times New Roman" w:cs="Times New Roman"/>
          <w:color w:val="000000"/>
          <w:sz w:val="28"/>
          <w:szCs w:val="28"/>
        </w:rPr>
        <w:t xml:space="preserve"> xác định</w:t>
      </w:r>
      <w:r w:rsidR="00EC779E" w:rsidRPr="00A16AA2">
        <w:rPr>
          <w:rFonts w:ascii="Times New Roman" w:eastAsia="Times New Roman" w:hAnsi="Times New Roman" w:cs="Times New Roman"/>
          <w:color w:val="000000"/>
          <w:sz w:val="28"/>
          <w:szCs w:val="28"/>
        </w:rPr>
        <w:t xml:space="preserve"> tuyến đường </w:t>
      </w:r>
      <w:r w:rsidRPr="00A16AA2">
        <w:rPr>
          <w:rFonts w:ascii="Times New Roman" w:eastAsia="Times New Roman" w:hAnsi="Times New Roman" w:cs="Times New Roman"/>
          <w:color w:val="000000"/>
          <w:sz w:val="28"/>
          <w:szCs w:val="28"/>
        </w:rPr>
        <w:t>vận chuyển k</w:t>
      </w:r>
      <w:r w:rsidR="00EC779E" w:rsidRPr="00A16AA2">
        <w:rPr>
          <w:rFonts w:ascii="Times New Roman" w:eastAsia="Times New Roman" w:hAnsi="Times New Roman" w:cs="Times New Roman"/>
          <w:color w:val="000000"/>
          <w:sz w:val="28"/>
          <w:szCs w:val="28"/>
        </w:rPr>
        <w:t>hách du lịch để các đơn vị kinh</w:t>
      </w:r>
      <w:r w:rsidR="00704C83" w:rsidRPr="00A16AA2">
        <w:rPr>
          <w:rFonts w:ascii="Times New Roman" w:eastAsia="Times New Roman" w:hAnsi="Times New Roman" w:cs="Times New Roman"/>
          <w:color w:val="000000"/>
          <w:sz w:val="28"/>
          <w:szCs w:val="28"/>
        </w:rPr>
        <w:t xml:space="preserve"> doanh du lịch thực hiện. </w:t>
      </w:r>
    </w:p>
    <w:p w14:paraId="237A327E" w14:textId="28221451" w:rsidR="00FC66F8" w:rsidRPr="00415DB8" w:rsidRDefault="0099793D"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415DB8">
        <w:rPr>
          <w:rFonts w:ascii="Times New Roman" w:eastAsia="Times New Roman" w:hAnsi="Times New Roman" w:cs="Times New Roman"/>
          <w:color w:val="000000"/>
          <w:sz w:val="28"/>
          <w:szCs w:val="28"/>
        </w:rPr>
        <w:t xml:space="preserve">4. </w:t>
      </w:r>
      <w:r w:rsidR="002B16A0" w:rsidRPr="00415DB8">
        <w:rPr>
          <w:rFonts w:ascii="Times New Roman" w:eastAsia="Times New Roman" w:hAnsi="Times New Roman" w:cs="Times New Roman"/>
          <w:color w:val="000000"/>
          <w:sz w:val="28"/>
          <w:szCs w:val="28"/>
        </w:rPr>
        <w:t>Sở</w:t>
      </w:r>
      <w:r w:rsidR="00EC779E" w:rsidRPr="00415DB8">
        <w:rPr>
          <w:rFonts w:ascii="Times New Roman" w:eastAsia="Times New Roman" w:hAnsi="Times New Roman" w:cs="Times New Roman"/>
          <w:color w:val="000000"/>
          <w:sz w:val="28"/>
          <w:szCs w:val="28"/>
        </w:rPr>
        <w:t xml:space="preserve"> Khoa học và Công nghệ phối hợp</w:t>
      </w:r>
      <w:r w:rsidR="002B16A0" w:rsidRPr="00415DB8">
        <w:rPr>
          <w:rFonts w:ascii="Times New Roman" w:eastAsia="Times New Roman" w:hAnsi="Times New Roman" w:cs="Times New Roman"/>
          <w:color w:val="000000"/>
          <w:sz w:val="28"/>
          <w:szCs w:val="28"/>
        </w:rPr>
        <w:t xml:space="preserve"> với đơn vị cung ứng dịch vụ hỗ trợ triển khai c</w:t>
      </w:r>
      <w:r w:rsidR="00EC779E" w:rsidRPr="00415DB8">
        <w:rPr>
          <w:rFonts w:ascii="Times New Roman" w:eastAsia="Times New Roman" w:hAnsi="Times New Roman" w:cs="Times New Roman"/>
          <w:color w:val="000000"/>
          <w:sz w:val="28"/>
          <w:szCs w:val="28"/>
        </w:rPr>
        <w:t>ác giải pháp, áp dụng công nghệ</w:t>
      </w:r>
      <w:r w:rsidR="002B16A0" w:rsidRPr="00415DB8">
        <w:rPr>
          <w:rFonts w:ascii="Times New Roman" w:eastAsia="Times New Roman" w:hAnsi="Times New Roman" w:cs="Times New Roman"/>
          <w:color w:val="000000"/>
          <w:sz w:val="28"/>
          <w:szCs w:val="28"/>
        </w:rPr>
        <w:t xml:space="preserve"> vào hoạt động quản lý, vận chuyển hành khá</w:t>
      </w:r>
      <w:r w:rsidR="003E4D71" w:rsidRPr="00415DB8">
        <w:rPr>
          <w:rFonts w:ascii="Times New Roman" w:eastAsia="Times New Roman" w:hAnsi="Times New Roman" w:cs="Times New Roman"/>
          <w:color w:val="000000"/>
          <w:sz w:val="28"/>
          <w:szCs w:val="28"/>
        </w:rPr>
        <w:t>ch (gọi xe, đặt vé qua ứng dụng</w:t>
      </w:r>
      <w:r w:rsidR="002B16A0" w:rsidRPr="00415DB8">
        <w:rPr>
          <w:rFonts w:ascii="Times New Roman" w:eastAsia="Times New Roman" w:hAnsi="Times New Roman" w:cs="Times New Roman"/>
          <w:color w:val="000000"/>
          <w:sz w:val="28"/>
          <w:szCs w:val="28"/>
        </w:rPr>
        <w:t xml:space="preserve"> điện thoại di động) để </w:t>
      </w:r>
      <w:r w:rsidR="005A0EFC" w:rsidRPr="00415DB8">
        <w:rPr>
          <w:rFonts w:ascii="Times New Roman" w:eastAsia="Times New Roman" w:hAnsi="Times New Roman" w:cs="Times New Roman"/>
          <w:color w:val="000000"/>
          <w:sz w:val="28"/>
          <w:szCs w:val="28"/>
        </w:rPr>
        <w:t xml:space="preserve">nâng cao chất lượng dịch vụ vận tải; </w:t>
      </w:r>
      <w:r w:rsidR="002B16A0" w:rsidRPr="00415DB8">
        <w:rPr>
          <w:rFonts w:ascii="Times New Roman" w:eastAsia="Times New Roman" w:hAnsi="Times New Roman" w:cs="Times New Roman"/>
          <w:color w:val="000000"/>
          <w:sz w:val="28"/>
          <w:szCs w:val="28"/>
        </w:rPr>
        <w:t>phục vụ công tác quản lý, giám sát, hỗ trợ vận chuy</w:t>
      </w:r>
      <w:r w:rsidR="003E4D71" w:rsidRPr="00415DB8">
        <w:rPr>
          <w:rFonts w:ascii="Times New Roman" w:eastAsia="Times New Roman" w:hAnsi="Times New Roman" w:cs="Times New Roman"/>
          <w:color w:val="000000"/>
          <w:sz w:val="28"/>
          <w:szCs w:val="28"/>
        </w:rPr>
        <w:t xml:space="preserve">ển </w:t>
      </w:r>
      <w:r w:rsidR="005A0EFC" w:rsidRPr="00415DB8">
        <w:rPr>
          <w:rFonts w:ascii="Times New Roman" w:eastAsia="Times New Roman" w:hAnsi="Times New Roman" w:cs="Times New Roman"/>
          <w:color w:val="000000"/>
          <w:sz w:val="28"/>
          <w:szCs w:val="28"/>
        </w:rPr>
        <w:t>hành khách, hàng hoá; góp phần tăng cường tính minh bạch và tiện lợi trong dịch vụ vận chuyển hành khách, hàng hóa đáp ứng nhu cầu sử dụng dịch vụ của người dân và doanh nghiệp.</w:t>
      </w:r>
      <w:r w:rsidR="002B16A0" w:rsidRPr="00415DB8">
        <w:rPr>
          <w:rFonts w:ascii="Times New Roman" w:eastAsia="Times New Roman" w:hAnsi="Times New Roman" w:cs="Times New Roman"/>
          <w:color w:val="000000"/>
          <w:sz w:val="28"/>
          <w:szCs w:val="28"/>
        </w:rPr>
        <w:t xml:space="preserve"> </w:t>
      </w:r>
    </w:p>
    <w:p w14:paraId="1F0408C0" w14:textId="2C07DE35" w:rsidR="002B16A0" w:rsidRPr="00A16AA2" w:rsidRDefault="002B16A0"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A16AA2">
        <w:rPr>
          <w:rFonts w:ascii="Times New Roman" w:eastAsia="Times New Roman" w:hAnsi="Times New Roman" w:cs="Times New Roman"/>
          <w:color w:val="000000"/>
          <w:sz w:val="28"/>
          <w:szCs w:val="28"/>
        </w:rPr>
        <w:t xml:space="preserve">5. </w:t>
      </w:r>
      <w:r w:rsidR="003E4D71" w:rsidRPr="00A16AA2">
        <w:rPr>
          <w:rFonts w:ascii="Times New Roman" w:eastAsia="Times New Roman" w:hAnsi="Times New Roman" w:cs="Times New Roman"/>
          <w:color w:val="000000"/>
          <w:sz w:val="28"/>
          <w:szCs w:val="28"/>
          <w:highlight w:val="white"/>
        </w:rPr>
        <w:t xml:space="preserve">Ủy ban nhân dân các </w:t>
      </w:r>
      <w:r w:rsidR="004C6996">
        <w:rPr>
          <w:rFonts w:ascii="Times New Roman" w:eastAsia="Times New Roman" w:hAnsi="Times New Roman" w:cs="Times New Roman"/>
          <w:color w:val="000000"/>
          <w:sz w:val="28"/>
          <w:szCs w:val="28"/>
        </w:rPr>
        <w:t>xã, phường, đặc khu.</w:t>
      </w:r>
      <w:r w:rsidRPr="00A16AA2">
        <w:rPr>
          <w:rFonts w:ascii="Times New Roman" w:eastAsia="Times New Roman" w:hAnsi="Times New Roman" w:cs="Times New Roman"/>
          <w:color w:val="000000"/>
          <w:sz w:val="28"/>
          <w:szCs w:val="28"/>
        </w:rPr>
        <w:t xml:space="preserve"> </w:t>
      </w:r>
    </w:p>
    <w:p w14:paraId="1B6221C9" w14:textId="1A9BD22E" w:rsidR="00044518" w:rsidRDefault="00044518"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044518">
        <w:rPr>
          <w:rFonts w:ascii="Times New Roman" w:eastAsia="Times New Roman" w:hAnsi="Times New Roman" w:cs="Times New Roman"/>
          <w:color w:val="000000"/>
          <w:sz w:val="28"/>
          <w:szCs w:val="28"/>
        </w:rPr>
        <w:t>a) Tổ chức quản lý, giám sát chặt chẽ hoạt động vận tải đường bộ trong đô thị và tỷ lệ phương tiện vận chuyển hành khách công cộng có thiết bị hỗ trợ cho người khuyết tật trong đô thị trên địa bàn; tổ chức tuyên truyền pháp luật luật về bảo đảm trật tự, an toàn giao thông, vệ sinh môi trường trong hoạt động vận tải và Quy định này cho tổ chức, cá nhân trên địa bàn để biết, thực hiện.</w:t>
      </w:r>
    </w:p>
    <w:p w14:paraId="78D064D2" w14:textId="789C80A8" w:rsidR="002B16A0" w:rsidRPr="00A16AA2" w:rsidRDefault="00044518"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w:t>
      </w:r>
      <w:r w:rsidR="002B16A0" w:rsidRPr="00A16AA2">
        <w:rPr>
          <w:rFonts w:ascii="Times New Roman" w:eastAsia="Times New Roman" w:hAnsi="Times New Roman" w:cs="Times New Roman"/>
          <w:color w:val="000000"/>
          <w:sz w:val="28"/>
          <w:szCs w:val="28"/>
        </w:rPr>
        <w:t>) Rà soát, lắp đặt biển báo hiệu giao</w:t>
      </w:r>
      <w:r w:rsidR="003E4D71" w:rsidRPr="00A16AA2">
        <w:rPr>
          <w:rFonts w:ascii="Times New Roman" w:eastAsia="Times New Roman" w:hAnsi="Times New Roman" w:cs="Times New Roman"/>
          <w:color w:val="000000"/>
          <w:sz w:val="28"/>
          <w:szCs w:val="28"/>
        </w:rPr>
        <w:t xml:space="preserve"> thông đường bộ phù hợp với Quy</w:t>
      </w:r>
      <w:r w:rsidR="002B16A0" w:rsidRPr="00A16AA2">
        <w:rPr>
          <w:rFonts w:ascii="Times New Roman" w:eastAsia="Times New Roman" w:hAnsi="Times New Roman" w:cs="Times New Roman"/>
          <w:color w:val="000000"/>
          <w:sz w:val="28"/>
          <w:szCs w:val="28"/>
        </w:rPr>
        <w:t xml:space="preserve"> định này đối với các tuyến đường thuộc thẩm q</w:t>
      </w:r>
      <w:r w:rsidR="003E4D71" w:rsidRPr="00A16AA2">
        <w:rPr>
          <w:rFonts w:ascii="Times New Roman" w:eastAsia="Times New Roman" w:hAnsi="Times New Roman" w:cs="Times New Roman"/>
          <w:color w:val="000000"/>
          <w:sz w:val="28"/>
          <w:szCs w:val="28"/>
        </w:rPr>
        <w:t>uyền quản lý; riêng đối với các</w:t>
      </w:r>
      <w:r w:rsidR="002B16A0" w:rsidRPr="00A16AA2">
        <w:rPr>
          <w:rFonts w:ascii="Times New Roman" w:eastAsia="Times New Roman" w:hAnsi="Times New Roman" w:cs="Times New Roman"/>
          <w:color w:val="000000"/>
          <w:sz w:val="28"/>
          <w:szCs w:val="28"/>
        </w:rPr>
        <w:t xml:space="preserve"> tuyến đường không thuộc thẩm quyền quản lý, </w:t>
      </w:r>
      <w:r w:rsidR="003E4D71" w:rsidRPr="00A16AA2">
        <w:rPr>
          <w:rFonts w:ascii="Times New Roman" w:eastAsia="Times New Roman" w:hAnsi="Times New Roman" w:cs="Times New Roman"/>
          <w:color w:val="000000"/>
          <w:sz w:val="28"/>
          <w:szCs w:val="28"/>
        </w:rPr>
        <w:t xml:space="preserve">trước </w:t>
      </w:r>
      <w:r w:rsidR="002B16A0" w:rsidRPr="00A16AA2">
        <w:rPr>
          <w:rFonts w:ascii="Times New Roman" w:eastAsia="Times New Roman" w:hAnsi="Times New Roman" w:cs="Times New Roman"/>
          <w:color w:val="000000"/>
          <w:sz w:val="28"/>
          <w:szCs w:val="28"/>
        </w:rPr>
        <w:t xml:space="preserve">khi lắp đặt phải </w:t>
      </w:r>
      <w:r w:rsidR="003E4D71" w:rsidRPr="00A16AA2">
        <w:rPr>
          <w:rFonts w:ascii="Times New Roman" w:eastAsia="Times New Roman" w:hAnsi="Times New Roman" w:cs="Times New Roman"/>
          <w:color w:val="000000"/>
          <w:sz w:val="28"/>
          <w:szCs w:val="28"/>
        </w:rPr>
        <w:t>có sự thống nhất</w:t>
      </w:r>
      <w:r w:rsidR="002B16A0" w:rsidRPr="00A16AA2">
        <w:rPr>
          <w:rFonts w:ascii="Times New Roman" w:eastAsia="Times New Roman" w:hAnsi="Times New Roman" w:cs="Times New Roman"/>
          <w:color w:val="000000"/>
          <w:sz w:val="28"/>
          <w:szCs w:val="28"/>
        </w:rPr>
        <w:t xml:space="preserve"> của</w:t>
      </w:r>
      <w:r w:rsidR="000C7582">
        <w:rPr>
          <w:rFonts w:ascii="Times New Roman" w:eastAsia="Times New Roman" w:hAnsi="Times New Roman" w:cs="Times New Roman"/>
          <w:color w:val="000000"/>
          <w:sz w:val="28"/>
          <w:szCs w:val="28"/>
        </w:rPr>
        <w:t xml:space="preserve"> đơn vị quản lý tuyến đường đó.</w:t>
      </w:r>
    </w:p>
    <w:p w14:paraId="77573B47" w14:textId="5C4E1338" w:rsidR="002B16A0" w:rsidRPr="00A16AA2" w:rsidRDefault="00044518"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r w:rsidR="002B16A0" w:rsidRPr="00A16AA2">
        <w:rPr>
          <w:rFonts w:ascii="Times New Roman" w:eastAsia="Times New Roman" w:hAnsi="Times New Roman" w:cs="Times New Roman"/>
          <w:color w:val="000000"/>
          <w:sz w:val="28"/>
          <w:szCs w:val="28"/>
        </w:rPr>
        <w:t>) Tuyên truyền, phổ biến, quán triệt Qu</w:t>
      </w:r>
      <w:r w:rsidR="003E4D71" w:rsidRPr="00A16AA2">
        <w:rPr>
          <w:rFonts w:ascii="Times New Roman" w:eastAsia="Times New Roman" w:hAnsi="Times New Roman" w:cs="Times New Roman"/>
          <w:color w:val="000000"/>
          <w:sz w:val="28"/>
          <w:szCs w:val="28"/>
        </w:rPr>
        <w:t>y định này và các quy định khác</w:t>
      </w:r>
      <w:r w:rsidR="002B16A0" w:rsidRPr="00A16AA2">
        <w:rPr>
          <w:rFonts w:ascii="Times New Roman" w:eastAsia="Times New Roman" w:hAnsi="Times New Roman" w:cs="Times New Roman"/>
          <w:color w:val="000000"/>
          <w:sz w:val="28"/>
          <w:szCs w:val="28"/>
        </w:rPr>
        <w:t xml:space="preserve"> của pháp luật có liên quan đến các tổ chức, cá n</w:t>
      </w:r>
      <w:r w:rsidR="003E4D71" w:rsidRPr="00A16AA2">
        <w:rPr>
          <w:rFonts w:ascii="Times New Roman" w:eastAsia="Times New Roman" w:hAnsi="Times New Roman" w:cs="Times New Roman"/>
          <w:color w:val="000000"/>
          <w:sz w:val="28"/>
          <w:szCs w:val="28"/>
        </w:rPr>
        <w:t>hân liên quan đến hoạt động vận</w:t>
      </w:r>
      <w:r w:rsidR="002B16A0" w:rsidRPr="00A16AA2">
        <w:rPr>
          <w:rFonts w:ascii="Times New Roman" w:eastAsia="Times New Roman" w:hAnsi="Times New Roman" w:cs="Times New Roman"/>
          <w:color w:val="000000"/>
          <w:sz w:val="28"/>
          <w:szCs w:val="28"/>
        </w:rPr>
        <w:t xml:space="preserve"> tải đường bộ</w:t>
      </w:r>
      <w:r w:rsidR="000C7582">
        <w:rPr>
          <w:rFonts w:ascii="Times New Roman" w:eastAsia="Times New Roman" w:hAnsi="Times New Roman" w:cs="Times New Roman"/>
          <w:color w:val="000000"/>
          <w:sz w:val="28"/>
          <w:szCs w:val="28"/>
        </w:rPr>
        <w:t xml:space="preserve"> trong đô thị biết để chấp hành.</w:t>
      </w:r>
      <w:r w:rsidR="002B16A0" w:rsidRPr="00A16AA2">
        <w:rPr>
          <w:rFonts w:ascii="Times New Roman" w:eastAsia="Times New Roman" w:hAnsi="Times New Roman" w:cs="Times New Roman"/>
          <w:color w:val="000000"/>
          <w:sz w:val="28"/>
          <w:szCs w:val="28"/>
        </w:rPr>
        <w:t xml:space="preserve"> </w:t>
      </w:r>
    </w:p>
    <w:p w14:paraId="688A1A69" w14:textId="66E284BF" w:rsidR="002B16A0" w:rsidRPr="00A16AA2" w:rsidRDefault="00044518"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w:t>
      </w:r>
      <w:r w:rsidR="002B16A0" w:rsidRPr="00A16AA2">
        <w:rPr>
          <w:rFonts w:ascii="Times New Roman" w:eastAsia="Times New Roman" w:hAnsi="Times New Roman" w:cs="Times New Roman"/>
          <w:color w:val="000000"/>
          <w:sz w:val="28"/>
          <w:szCs w:val="28"/>
        </w:rPr>
        <w:t xml:space="preserve">) </w:t>
      </w:r>
      <w:r w:rsidR="004C6996">
        <w:rPr>
          <w:rFonts w:ascii="Times New Roman" w:eastAsia="Times New Roman" w:hAnsi="Times New Roman" w:cs="Times New Roman"/>
          <w:color w:val="000000"/>
          <w:sz w:val="28"/>
          <w:szCs w:val="28"/>
        </w:rPr>
        <w:t>T</w:t>
      </w:r>
      <w:r w:rsidR="002B16A0" w:rsidRPr="00A16AA2">
        <w:rPr>
          <w:rFonts w:ascii="Times New Roman" w:eastAsia="Times New Roman" w:hAnsi="Times New Roman" w:cs="Times New Roman"/>
          <w:color w:val="000000"/>
          <w:sz w:val="28"/>
          <w:szCs w:val="28"/>
        </w:rPr>
        <w:t>hố</w:t>
      </w:r>
      <w:r w:rsidR="003E4D71" w:rsidRPr="00A16AA2">
        <w:rPr>
          <w:rFonts w:ascii="Times New Roman" w:eastAsia="Times New Roman" w:hAnsi="Times New Roman" w:cs="Times New Roman"/>
          <w:color w:val="000000"/>
          <w:sz w:val="28"/>
          <w:szCs w:val="28"/>
        </w:rPr>
        <w:t>ng kê danh sách các tổ chức, cá</w:t>
      </w:r>
      <w:r w:rsidR="002B16A0" w:rsidRPr="00A16AA2">
        <w:rPr>
          <w:rFonts w:ascii="Times New Roman" w:eastAsia="Times New Roman" w:hAnsi="Times New Roman" w:cs="Times New Roman"/>
          <w:color w:val="000000"/>
          <w:sz w:val="28"/>
          <w:szCs w:val="28"/>
        </w:rPr>
        <w:t xml:space="preserve"> nhân liên quan đến hoạt động vận tải đường bộ trên địa bàn quản lý; tổ chức quản lý hoạt động của các chủ thể kinh doan</w:t>
      </w:r>
      <w:r w:rsidR="003E4D71" w:rsidRPr="00A16AA2">
        <w:rPr>
          <w:rFonts w:ascii="Times New Roman" w:eastAsia="Times New Roman" w:hAnsi="Times New Roman" w:cs="Times New Roman"/>
          <w:color w:val="000000"/>
          <w:sz w:val="28"/>
          <w:szCs w:val="28"/>
        </w:rPr>
        <w:t>h, đảm bảo trật tự an toàn giao</w:t>
      </w:r>
      <w:r w:rsidR="002B16A0" w:rsidRPr="00A16AA2">
        <w:rPr>
          <w:rFonts w:ascii="Times New Roman" w:eastAsia="Times New Roman" w:hAnsi="Times New Roman" w:cs="Times New Roman"/>
          <w:color w:val="000000"/>
          <w:sz w:val="28"/>
          <w:szCs w:val="28"/>
        </w:rPr>
        <w:t xml:space="preserve"> thông đường bộ và trật tự an toàn đô thị trên</w:t>
      </w:r>
      <w:r w:rsidR="003E4D71" w:rsidRPr="00A16AA2">
        <w:rPr>
          <w:rFonts w:ascii="Times New Roman" w:eastAsia="Times New Roman" w:hAnsi="Times New Roman" w:cs="Times New Roman"/>
          <w:color w:val="000000"/>
          <w:sz w:val="28"/>
          <w:szCs w:val="28"/>
        </w:rPr>
        <w:t xml:space="preserve"> địa bàn theo quy định của pháp</w:t>
      </w:r>
      <w:r w:rsidR="000C7582">
        <w:rPr>
          <w:rFonts w:ascii="Times New Roman" w:eastAsia="Times New Roman" w:hAnsi="Times New Roman" w:cs="Times New Roman"/>
          <w:color w:val="000000"/>
          <w:sz w:val="28"/>
          <w:szCs w:val="28"/>
        </w:rPr>
        <w:t xml:space="preserve"> luật.</w:t>
      </w:r>
      <w:r w:rsidR="002B16A0" w:rsidRPr="00A16AA2">
        <w:rPr>
          <w:rFonts w:ascii="Times New Roman" w:eastAsia="Times New Roman" w:hAnsi="Times New Roman" w:cs="Times New Roman"/>
          <w:color w:val="000000"/>
          <w:sz w:val="28"/>
          <w:szCs w:val="28"/>
        </w:rPr>
        <w:t xml:space="preserve"> </w:t>
      </w:r>
    </w:p>
    <w:p w14:paraId="26C56D02" w14:textId="5EFAC28D" w:rsidR="002B16A0" w:rsidRPr="00A16AA2" w:rsidRDefault="003E4D71"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pacing w:val="2"/>
          <w:sz w:val="28"/>
          <w:szCs w:val="28"/>
        </w:rPr>
      </w:pPr>
      <w:r w:rsidRPr="00A16AA2">
        <w:rPr>
          <w:rFonts w:ascii="Times New Roman" w:eastAsia="Times New Roman" w:hAnsi="Times New Roman" w:cs="Times New Roman"/>
          <w:color w:val="000000"/>
          <w:spacing w:val="2"/>
          <w:sz w:val="28"/>
          <w:szCs w:val="28"/>
        </w:rPr>
        <w:t xml:space="preserve">6. </w:t>
      </w:r>
      <w:r w:rsidR="000C7582">
        <w:rPr>
          <w:rFonts w:ascii="Times New Roman" w:eastAsia="Times New Roman" w:hAnsi="Times New Roman" w:cs="Times New Roman"/>
          <w:color w:val="000000"/>
          <w:spacing w:val="2"/>
          <w:sz w:val="28"/>
          <w:szCs w:val="28"/>
        </w:rPr>
        <w:t>C</w:t>
      </w:r>
      <w:r w:rsidRPr="00A16AA2">
        <w:rPr>
          <w:rFonts w:ascii="Times New Roman" w:eastAsia="Times New Roman" w:hAnsi="Times New Roman" w:cs="Times New Roman"/>
          <w:color w:val="000000"/>
          <w:spacing w:val="2"/>
          <w:sz w:val="28"/>
          <w:szCs w:val="28"/>
        </w:rPr>
        <w:t>ác cơ quan</w:t>
      </w:r>
      <w:r w:rsidR="002B16A0" w:rsidRPr="00A16AA2">
        <w:rPr>
          <w:rFonts w:ascii="Times New Roman" w:eastAsia="Times New Roman" w:hAnsi="Times New Roman" w:cs="Times New Roman"/>
          <w:color w:val="000000"/>
          <w:spacing w:val="2"/>
          <w:sz w:val="28"/>
          <w:szCs w:val="28"/>
        </w:rPr>
        <w:t xml:space="preserve"> thông tin, truyền thông </w:t>
      </w:r>
    </w:p>
    <w:p w14:paraId="7EF3AA6F" w14:textId="6C9431C0" w:rsidR="002B16A0" w:rsidRPr="00A16AA2" w:rsidRDefault="000C7582"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 Phối hợp với Ủy ban M</w:t>
      </w:r>
      <w:r w:rsidR="002B16A0" w:rsidRPr="00A16AA2">
        <w:rPr>
          <w:rFonts w:ascii="Times New Roman" w:eastAsia="Times New Roman" w:hAnsi="Times New Roman" w:cs="Times New Roman"/>
          <w:color w:val="000000"/>
          <w:sz w:val="28"/>
          <w:szCs w:val="28"/>
        </w:rPr>
        <w:t>ặt trận Tổ qu</w:t>
      </w:r>
      <w:r w:rsidR="003E4D71" w:rsidRPr="00A16AA2">
        <w:rPr>
          <w:rFonts w:ascii="Times New Roman" w:eastAsia="Times New Roman" w:hAnsi="Times New Roman" w:cs="Times New Roman"/>
          <w:color w:val="000000"/>
          <w:sz w:val="28"/>
          <w:szCs w:val="28"/>
        </w:rPr>
        <w:t>ốc</w:t>
      </w:r>
      <w:r>
        <w:rPr>
          <w:rFonts w:ascii="Times New Roman" w:eastAsia="Times New Roman" w:hAnsi="Times New Roman" w:cs="Times New Roman"/>
          <w:color w:val="000000"/>
          <w:sz w:val="28"/>
          <w:szCs w:val="28"/>
        </w:rPr>
        <w:t xml:space="preserve"> Việt Nam</w:t>
      </w:r>
      <w:r w:rsidR="003E4D71" w:rsidRPr="00A16AA2">
        <w:rPr>
          <w:rFonts w:ascii="Times New Roman" w:eastAsia="Times New Roman" w:hAnsi="Times New Roman" w:cs="Times New Roman"/>
          <w:color w:val="000000"/>
          <w:sz w:val="28"/>
          <w:szCs w:val="28"/>
        </w:rPr>
        <w:t xml:space="preserve"> tỉnh và các cơ quan, tổ chức</w:t>
      </w:r>
      <w:r w:rsidR="002B16A0" w:rsidRPr="00A16AA2">
        <w:rPr>
          <w:rFonts w:ascii="Times New Roman" w:eastAsia="Times New Roman" w:hAnsi="Times New Roman" w:cs="Times New Roman"/>
          <w:color w:val="000000"/>
          <w:sz w:val="28"/>
          <w:szCs w:val="28"/>
        </w:rPr>
        <w:t xml:space="preserve"> đoàn thể khác liên quan tăng cường tuyên truyề</w:t>
      </w:r>
      <w:r w:rsidR="003E4D71" w:rsidRPr="00A16AA2">
        <w:rPr>
          <w:rFonts w:ascii="Times New Roman" w:eastAsia="Times New Roman" w:hAnsi="Times New Roman" w:cs="Times New Roman"/>
          <w:color w:val="000000"/>
          <w:sz w:val="28"/>
          <w:szCs w:val="28"/>
        </w:rPr>
        <w:t>n, phổ biến các quy định về bảo</w:t>
      </w:r>
      <w:r w:rsidR="002B16A0" w:rsidRPr="00A16AA2">
        <w:rPr>
          <w:rFonts w:ascii="Times New Roman" w:eastAsia="Times New Roman" w:hAnsi="Times New Roman" w:cs="Times New Roman"/>
          <w:color w:val="000000"/>
          <w:sz w:val="28"/>
          <w:szCs w:val="28"/>
        </w:rPr>
        <w:t xml:space="preserve"> đảm an toàn giao thông và Quy định này cho các</w:t>
      </w:r>
      <w:r w:rsidR="003E4D71" w:rsidRPr="00A16AA2">
        <w:rPr>
          <w:rFonts w:ascii="Times New Roman" w:eastAsia="Times New Roman" w:hAnsi="Times New Roman" w:cs="Times New Roman"/>
          <w:color w:val="000000"/>
          <w:sz w:val="28"/>
          <w:szCs w:val="28"/>
        </w:rPr>
        <w:t xml:space="preserve"> tổ chức, cá nhân liên quan đến</w:t>
      </w:r>
      <w:r w:rsidR="002B16A0" w:rsidRPr="00A16AA2">
        <w:rPr>
          <w:rFonts w:ascii="Times New Roman" w:eastAsia="Times New Roman" w:hAnsi="Times New Roman" w:cs="Times New Roman"/>
          <w:color w:val="000000"/>
          <w:sz w:val="28"/>
          <w:szCs w:val="28"/>
        </w:rPr>
        <w:t xml:space="preserve"> hoạt động vận tải đường bộ trên địa bàn tỉnh biết để thực hiện. </w:t>
      </w:r>
    </w:p>
    <w:p w14:paraId="416C7880" w14:textId="77777777" w:rsidR="007E51C5" w:rsidRDefault="002B16A0" w:rsidP="007E51C5">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sidRPr="00A16AA2">
        <w:rPr>
          <w:rFonts w:ascii="Times New Roman" w:eastAsia="Times New Roman" w:hAnsi="Times New Roman" w:cs="Times New Roman"/>
          <w:color w:val="000000"/>
          <w:sz w:val="28"/>
          <w:szCs w:val="28"/>
        </w:rPr>
        <w:t>b) Tuyên truyền chủ trương chính sách của Đảng</w:t>
      </w:r>
      <w:r w:rsidR="003E4D71" w:rsidRPr="00A16AA2">
        <w:rPr>
          <w:rFonts w:ascii="Times New Roman" w:eastAsia="Times New Roman" w:hAnsi="Times New Roman" w:cs="Times New Roman"/>
          <w:color w:val="000000"/>
          <w:sz w:val="28"/>
          <w:szCs w:val="28"/>
        </w:rPr>
        <w:t xml:space="preserve">, pháp luật của Nhà nước </w:t>
      </w:r>
      <w:r w:rsidRPr="00A16AA2">
        <w:rPr>
          <w:rFonts w:ascii="Times New Roman" w:eastAsia="Times New Roman" w:hAnsi="Times New Roman" w:cs="Times New Roman"/>
          <w:color w:val="000000"/>
          <w:sz w:val="28"/>
          <w:szCs w:val="28"/>
        </w:rPr>
        <w:t xml:space="preserve">về phát triển vận tải hành khách công cộng, lợi </w:t>
      </w:r>
      <w:r w:rsidR="003E4D71" w:rsidRPr="00A16AA2">
        <w:rPr>
          <w:rFonts w:ascii="Times New Roman" w:eastAsia="Times New Roman" w:hAnsi="Times New Roman" w:cs="Times New Roman"/>
          <w:color w:val="000000"/>
          <w:sz w:val="28"/>
          <w:szCs w:val="28"/>
        </w:rPr>
        <w:t>ích của vận tải hành khách bằng</w:t>
      </w:r>
      <w:r w:rsidRPr="00A16AA2">
        <w:rPr>
          <w:rFonts w:ascii="Times New Roman" w:eastAsia="Times New Roman" w:hAnsi="Times New Roman" w:cs="Times New Roman"/>
          <w:color w:val="000000"/>
          <w:sz w:val="28"/>
          <w:szCs w:val="28"/>
        </w:rPr>
        <w:t xml:space="preserve"> xe buýt trong đô thị để các cơ quan, đơn vị, cá n</w:t>
      </w:r>
      <w:r w:rsidR="003E4D71" w:rsidRPr="00A16AA2">
        <w:rPr>
          <w:rFonts w:ascii="Times New Roman" w:eastAsia="Times New Roman" w:hAnsi="Times New Roman" w:cs="Times New Roman"/>
          <w:color w:val="000000"/>
          <w:sz w:val="28"/>
          <w:szCs w:val="28"/>
        </w:rPr>
        <w:t xml:space="preserve">hân trên địa bàn tỉnh tạo điều </w:t>
      </w:r>
      <w:r w:rsidRPr="00A16AA2">
        <w:rPr>
          <w:rFonts w:ascii="Times New Roman" w:eastAsia="Times New Roman" w:hAnsi="Times New Roman" w:cs="Times New Roman"/>
          <w:color w:val="000000"/>
          <w:sz w:val="28"/>
          <w:szCs w:val="28"/>
        </w:rPr>
        <w:t>kiện thuận lợi cho việc bố trí xây dựng hạ tầng kỹ thuật (biển báo đ</w:t>
      </w:r>
      <w:r w:rsidR="003E4D71" w:rsidRPr="00A16AA2">
        <w:rPr>
          <w:rFonts w:ascii="Times New Roman" w:eastAsia="Times New Roman" w:hAnsi="Times New Roman" w:cs="Times New Roman"/>
          <w:color w:val="000000"/>
          <w:sz w:val="28"/>
          <w:szCs w:val="28"/>
        </w:rPr>
        <w:t>iểm dừng</w:t>
      </w:r>
      <w:r w:rsidRPr="00A16AA2">
        <w:rPr>
          <w:rFonts w:ascii="Times New Roman" w:eastAsia="Times New Roman" w:hAnsi="Times New Roman" w:cs="Times New Roman"/>
          <w:color w:val="000000"/>
          <w:sz w:val="28"/>
          <w:szCs w:val="28"/>
        </w:rPr>
        <w:t xml:space="preserve"> đón trả khách, nhà chờ xe buýt) nơi có tuyến </w:t>
      </w:r>
      <w:r w:rsidR="003E4D71" w:rsidRPr="00A16AA2">
        <w:rPr>
          <w:rFonts w:ascii="Times New Roman" w:eastAsia="Times New Roman" w:hAnsi="Times New Roman" w:cs="Times New Roman"/>
          <w:color w:val="000000"/>
          <w:sz w:val="28"/>
          <w:szCs w:val="28"/>
        </w:rPr>
        <w:t xml:space="preserve">xe </w:t>
      </w:r>
      <w:r w:rsidRPr="00A16AA2">
        <w:rPr>
          <w:rFonts w:ascii="Times New Roman" w:eastAsia="Times New Roman" w:hAnsi="Times New Roman" w:cs="Times New Roman"/>
          <w:color w:val="000000"/>
          <w:sz w:val="28"/>
          <w:szCs w:val="28"/>
        </w:rPr>
        <w:t xml:space="preserve">buýt </w:t>
      </w:r>
      <w:r w:rsidR="003E4D71" w:rsidRPr="00A16AA2">
        <w:rPr>
          <w:rFonts w:ascii="Times New Roman" w:eastAsia="Times New Roman" w:hAnsi="Times New Roman" w:cs="Times New Roman"/>
          <w:color w:val="000000"/>
          <w:sz w:val="28"/>
          <w:szCs w:val="28"/>
        </w:rPr>
        <w:t>đi qua, phục vụ phát triển giao</w:t>
      </w:r>
      <w:r w:rsidRPr="00A16AA2">
        <w:rPr>
          <w:rFonts w:ascii="Times New Roman" w:eastAsia="Times New Roman" w:hAnsi="Times New Roman" w:cs="Times New Roman"/>
          <w:color w:val="000000"/>
          <w:sz w:val="28"/>
          <w:szCs w:val="28"/>
        </w:rPr>
        <w:t xml:space="preserve"> thông công cộng</w:t>
      </w:r>
      <w:r w:rsidR="003E4D71" w:rsidRPr="00A16AA2">
        <w:rPr>
          <w:rFonts w:ascii="Times New Roman" w:eastAsia="Times New Roman" w:hAnsi="Times New Roman" w:cs="Times New Roman"/>
          <w:color w:val="000000"/>
          <w:sz w:val="28"/>
          <w:szCs w:val="28"/>
        </w:rPr>
        <w:t xml:space="preserve"> và đáp ứng nhu cầu đi lại của N</w:t>
      </w:r>
      <w:r w:rsidRPr="00A16AA2">
        <w:rPr>
          <w:rFonts w:ascii="Times New Roman" w:eastAsia="Times New Roman" w:hAnsi="Times New Roman" w:cs="Times New Roman"/>
          <w:color w:val="000000"/>
          <w:sz w:val="28"/>
          <w:szCs w:val="28"/>
        </w:rPr>
        <w:t xml:space="preserve">hân dân trên địa bàn.  </w:t>
      </w:r>
    </w:p>
    <w:p w14:paraId="45ABA0DB" w14:textId="3C2772AD" w:rsidR="004D0E63" w:rsidRDefault="004D0E63" w:rsidP="004D0E63">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 Đơn vị kinh doanh vận tải đường bộ</w:t>
      </w:r>
    </w:p>
    <w:p w14:paraId="0C1DD103" w14:textId="22EE9429" w:rsidR="004D0E63" w:rsidRPr="004D0E63" w:rsidRDefault="004D0E63" w:rsidP="004D0E63">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w:t>
      </w:r>
      <w:r w:rsidRPr="004D0E63">
        <w:rPr>
          <w:rFonts w:ascii="Times New Roman" w:eastAsia="Times New Roman" w:hAnsi="Times New Roman" w:cs="Times New Roman"/>
          <w:color w:val="000000"/>
          <w:sz w:val="28"/>
          <w:szCs w:val="28"/>
        </w:rPr>
        <w:t>. Thực hiện hoạt động vận tải theo đúng quy định của pháp luật. Các tổ chức, cá nhân khi tham gia hoạt động vận chuyển hành khách, hàng hóa trong đô thị phải chấp hành nghiêm Quy định này và các quy định của pháp luật về giao thông đường bộ.</w:t>
      </w:r>
    </w:p>
    <w:p w14:paraId="59BEE246" w14:textId="3E4B4420" w:rsidR="004D0E63" w:rsidRPr="004D0E63" w:rsidRDefault="004D0E63" w:rsidP="004D0E63">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w:t>
      </w:r>
      <w:r w:rsidRPr="004D0E63">
        <w:rPr>
          <w:rFonts w:ascii="Times New Roman" w:eastAsia="Times New Roman" w:hAnsi="Times New Roman" w:cs="Times New Roman"/>
          <w:color w:val="000000"/>
          <w:sz w:val="28"/>
          <w:szCs w:val="28"/>
        </w:rPr>
        <w:t>. Doanh nghiệp có trách nhiệm xây dựng quy chế quản lý lái xe chấp hành đúng các quy định về lịch trình, hành trình và điểm dừng, đỗ khi hoạt động trong đô thị.</w:t>
      </w:r>
    </w:p>
    <w:p w14:paraId="6FE0FFF0" w14:textId="45D07636" w:rsidR="004D0E63" w:rsidRPr="004D0E63" w:rsidRDefault="004D0E63" w:rsidP="004D0E63">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r w:rsidRPr="004D0E63">
        <w:rPr>
          <w:rFonts w:ascii="Times New Roman" w:eastAsia="Times New Roman" w:hAnsi="Times New Roman" w:cs="Times New Roman"/>
          <w:color w:val="000000"/>
          <w:sz w:val="28"/>
          <w:szCs w:val="28"/>
        </w:rPr>
        <w:t>. Đối với doanh nghiệp, hợp tác xã vận tải hành khách công cộng bằng xe buýt phải xây dựng kế hoạch thực hiện các quy định về phương tiện vận chuyển hành khách công cộng có thiết bị hỗ trợ cho người khuyết tật được quy định tại Chương III của Quy định này.</w:t>
      </w:r>
    </w:p>
    <w:p w14:paraId="71CC5814" w14:textId="7FD557B8" w:rsidR="004A6237" w:rsidRDefault="004D0E63" w:rsidP="004D0E63">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w:t>
      </w:r>
      <w:r w:rsidRPr="004D0E63">
        <w:rPr>
          <w:rFonts w:ascii="Times New Roman" w:eastAsia="Times New Roman" w:hAnsi="Times New Roman" w:cs="Times New Roman"/>
          <w:color w:val="000000"/>
          <w:sz w:val="28"/>
          <w:szCs w:val="28"/>
        </w:rPr>
        <w:t>. Các tổ chức kinh doanh dịch vụ vận tải hành khách tuyến cố định bằng đường bộ và dịch vụ vận tải hành khách bằng taxi có trách nhiệm thực hiện kê khai giá theo hướng dẫn của Sở Xây dựng</w:t>
      </w:r>
      <w:r>
        <w:rPr>
          <w:rFonts w:ascii="Times New Roman" w:eastAsia="Times New Roman" w:hAnsi="Times New Roman" w:cs="Times New Roman"/>
          <w:color w:val="000000"/>
          <w:sz w:val="28"/>
          <w:szCs w:val="28"/>
        </w:rPr>
        <w:t>.</w:t>
      </w:r>
    </w:p>
    <w:p w14:paraId="49799B97" w14:textId="77777777" w:rsidR="00AA1CF4" w:rsidRDefault="00AA1CF4" w:rsidP="004D0E63">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color w:val="000000"/>
          <w:sz w:val="28"/>
          <w:szCs w:val="28"/>
        </w:rPr>
      </w:pPr>
    </w:p>
    <w:sectPr w:rsidR="00AA1CF4" w:rsidSect="008C0C97">
      <w:headerReference w:type="default"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35049" w14:textId="77777777" w:rsidR="00F439C4" w:rsidRDefault="00F439C4" w:rsidP="002A5208">
      <w:pPr>
        <w:spacing w:line="240" w:lineRule="auto"/>
      </w:pPr>
      <w:r>
        <w:separator/>
      </w:r>
    </w:p>
  </w:endnote>
  <w:endnote w:type="continuationSeparator" w:id="0">
    <w:p w14:paraId="361EB055" w14:textId="77777777" w:rsidR="00F439C4" w:rsidRDefault="00F439C4" w:rsidP="002A52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E03BC" w14:textId="77777777" w:rsidR="00F439C4" w:rsidRDefault="00F439C4" w:rsidP="002A5208">
      <w:pPr>
        <w:spacing w:line="240" w:lineRule="auto"/>
      </w:pPr>
      <w:r>
        <w:separator/>
      </w:r>
    </w:p>
  </w:footnote>
  <w:footnote w:type="continuationSeparator" w:id="0">
    <w:p w14:paraId="6DC913C0" w14:textId="77777777" w:rsidR="00F439C4" w:rsidRDefault="00F439C4" w:rsidP="002A52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1035337"/>
      <w:docPartObj>
        <w:docPartGallery w:val="Page Numbers (Top of Page)"/>
        <w:docPartUnique/>
      </w:docPartObj>
    </w:sdtPr>
    <w:sdtEndPr>
      <w:rPr>
        <w:rFonts w:ascii="Times New Roman" w:hAnsi="Times New Roman" w:cs="Times New Roman"/>
        <w:noProof/>
        <w:sz w:val="24"/>
        <w:szCs w:val="24"/>
      </w:rPr>
    </w:sdtEndPr>
    <w:sdtContent>
      <w:p w14:paraId="7EC6CDAF" w14:textId="5DFCD64A" w:rsidR="00253216" w:rsidRPr="002A5208" w:rsidRDefault="00253216">
        <w:pPr>
          <w:pStyle w:val="Header"/>
          <w:jc w:val="center"/>
          <w:rPr>
            <w:rFonts w:ascii="Times New Roman" w:hAnsi="Times New Roman" w:cs="Times New Roman"/>
            <w:sz w:val="24"/>
            <w:szCs w:val="24"/>
          </w:rPr>
        </w:pPr>
        <w:r w:rsidRPr="002A5208">
          <w:rPr>
            <w:rFonts w:ascii="Times New Roman" w:hAnsi="Times New Roman" w:cs="Times New Roman"/>
            <w:sz w:val="24"/>
            <w:szCs w:val="24"/>
          </w:rPr>
          <w:fldChar w:fldCharType="begin"/>
        </w:r>
        <w:r w:rsidRPr="002A5208">
          <w:rPr>
            <w:rFonts w:ascii="Times New Roman" w:hAnsi="Times New Roman" w:cs="Times New Roman"/>
            <w:sz w:val="24"/>
            <w:szCs w:val="24"/>
          </w:rPr>
          <w:instrText xml:space="preserve"> PAGE   \* MERGEFORMAT </w:instrText>
        </w:r>
        <w:r w:rsidRPr="002A5208">
          <w:rPr>
            <w:rFonts w:ascii="Times New Roman" w:hAnsi="Times New Roman" w:cs="Times New Roman"/>
            <w:sz w:val="24"/>
            <w:szCs w:val="24"/>
          </w:rPr>
          <w:fldChar w:fldCharType="separate"/>
        </w:r>
        <w:r w:rsidR="001013A7">
          <w:rPr>
            <w:rFonts w:ascii="Times New Roman" w:hAnsi="Times New Roman" w:cs="Times New Roman"/>
            <w:noProof/>
            <w:sz w:val="24"/>
            <w:szCs w:val="24"/>
          </w:rPr>
          <w:t>9</w:t>
        </w:r>
        <w:r w:rsidRPr="002A5208">
          <w:rPr>
            <w:rFonts w:ascii="Times New Roman" w:hAnsi="Times New Roman" w:cs="Times New Roman"/>
            <w:noProof/>
            <w:sz w:val="24"/>
            <w:szCs w:val="24"/>
          </w:rPr>
          <w:fldChar w:fldCharType="end"/>
        </w:r>
      </w:p>
    </w:sdtContent>
  </w:sdt>
  <w:p w14:paraId="752F0CD0" w14:textId="77777777" w:rsidR="00253216" w:rsidRDefault="00253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2E1BCC"/>
    <w:multiLevelType w:val="hybridMultilevel"/>
    <w:tmpl w:val="CDD4BD90"/>
    <w:lvl w:ilvl="0" w:tplc="4D0665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A0"/>
    <w:rsid w:val="00002C20"/>
    <w:rsid w:val="00010A33"/>
    <w:rsid w:val="0004005C"/>
    <w:rsid w:val="00041731"/>
    <w:rsid w:val="00044518"/>
    <w:rsid w:val="00066F7C"/>
    <w:rsid w:val="00067BE5"/>
    <w:rsid w:val="00084B51"/>
    <w:rsid w:val="000A1497"/>
    <w:rsid w:val="000C7582"/>
    <w:rsid w:val="000E2A19"/>
    <w:rsid w:val="00101261"/>
    <w:rsid w:val="001013A7"/>
    <w:rsid w:val="00101DA2"/>
    <w:rsid w:val="00120897"/>
    <w:rsid w:val="00131B4C"/>
    <w:rsid w:val="0013466D"/>
    <w:rsid w:val="00142010"/>
    <w:rsid w:val="00143AB4"/>
    <w:rsid w:val="0014524C"/>
    <w:rsid w:val="00181DC6"/>
    <w:rsid w:val="00196678"/>
    <w:rsid w:val="001A52F0"/>
    <w:rsid w:val="001B4788"/>
    <w:rsid w:val="001C09D3"/>
    <w:rsid w:val="001E2522"/>
    <w:rsid w:val="001E37BD"/>
    <w:rsid w:val="00205980"/>
    <w:rsid w:val="00212A08"/>
    <w:rsid w:val="00230CBB"/>
    <w:rsid w:val="002469C0"/>
    <w:rsid w:val="00253216"/>
    <w:rsid w:val="00257226"/>
    <w:rsid w:val="00261CC6"/>
    <w:rsid w:val="00264826"/>
    <w:rsid w:val="00292DE0"/>
    <w:rsid w:val="002A5208"/>
    <w:rsid w:val="002B16A0"/>
    <w:rsid w:val="003025B7"/>
    <w:rsid w:val="0030629F"/>
    <w:rsid w:val="00307CFF"/>
    <w:rsid w:val="003246E6"/>
    <w:rsid w:val="003945A7"/>
    <w:rsid w:val="003B678E"/>
    <w:rsid w:val="003D25A1"/>
    <w:rsid w:val="003D3D5E"/>
    <w:rsid w:val="003E4D71"/>
    <w:rsid w:val="003E5A2F"/>
    <w:rsid w:val="00401183"/>
    <w:rsid w:val="00405E31"/>
    <w:rsid w:val="00415DB8"/>
    <w:rsid w:val="004365A4"/>
    <w:rsid w:val="00436760"/>
    <w:rsid w:val="004860D4"/>
    <w:rsid w:val="00486F12"/>
    <w:rsid w:val="004A6237"/>
    <w:rsid w:val="004C6996"/>
    <w:rsid w:val="004D0E63"/>
    <w:rsid w:val="004F5DC9"/>
    <w:rsid w:val="004F7BFA"/>
    <w:rsid w:val="00503493"/>
    <w:rsid w:val="005A0EFC"/>
    <w:rsid w:val="005A1883"/>
    <w:rsid w:val="00674DB7"/>
    <w:rsid w:val="0069380A"/>
    <w:rsid w:val="006C321A"/>
    <w:rsid w:val="006D1D78"/>
    <w:rsid w:val="006E28AC"/>
    <w:rsid w:val="00704C83"/>
    <w:rsid w:val="0071605C"/>
    <w:rsid w:val="00724181"/>
    <w:rsid w:val="007256A2"/>
    <w:rsid w:val="00750DD5"/>
    <w:rsid w:val="007710BF"/>
    <w:rsid w:val="00786E8B"/>
    <w:rsid w:val="007A640A"/>
    <w:rsid w:val="007A7445"/>
    <w:rsid w:val="007B39B1"/>
    <w:rsid w:val="007B39C2"/>
    <w:rsid w:val="007D7A9C"/>
    <w:rsid w:val="007E51C5"/>
    <w:rsid w:val="007E6384"/>
    <w:rsid w:val="0082144E"/>
    <w:rsid w:val="00821937"/>
    <w:rsid w:val="008709B2"/>
    <w:rsid w:val="008B0F45"/>
    <w:rsid w:val="008B2FE7"/>
    <w:rsid w:val="008C0C97"/>
    <w:rsid w:val="008F3828"/>
    <w:rsid w:val="00914419"/>
    <w:rsid w:val="009256F6"/>
    <w:rsid w:val="00934194"/>
    <w:rsid w:val="009347B5"/>
    <w:rsid w:val="00973CE5"/>
    <w:rsid w:val="0099793D"/>
    <w:rsid w:val="009E4F12"/>
    <w:rsid w:val="009E5364"/>
    <w:rsid w:val="009E58F4"/>
    <w:rsid w:val="00A16AA2"/>
    <w:rsid w:val="00A65D11"/>
    <w:rsid w:val="00AA1CF4"/>
    <w:rsid w:val="00AA34CA"/>
    <w:rsid w:val="00AC50ED"/>
    <w:rsid w:val="00AF4FA8"/>
    <w:rsid w:val="00B2747B"/>
    <w:rsid w:val="00B43221"/>
    <w:rsid w:val="00B44244"/>
    <w:rsid w:val="00B56427"/>
    <w:rsid w:val="00B76A1E"/>
    <w:rsid w:val="00B91C3C"/>
    <w:rsid w:val="00B930BC"/>
    <w:rsid w:val="00BC7D61"/>
    <w:rsid w:val="00BE62B5"/>
    <w:rsid w:val="00C134C3"/>
    <w:rsid w:val="00C2331E"/>
    <w:rsid w:val="00C23550"/>
    <w:rsid w:val="00C54A22"/>
    <w:rsid w:val="00C63410"/>
    <w:rsid w:val="00C812E0"/>
    <w:rsid w:val="00CC0CEB"/>
    <w:rsid w:val="00CC315B"/>
    <w:rsid w:val="00CC6459"/>
    <w:rsid w:val="00CD0262"/>
    <w:rsid w:val="00CD0CA5"/>
    <w:rsid w:val="00CD3F5C"/>
    <w:rsid w:val="00CD7597"/>
    <w:rsid w:val="00CE4867"/>
    <w:rsid w:val="00CF24BB"/>
    <w:rsid w:val="00D46C33"/>
    <w:rsid w:val="00D55910"/>
    <w:rsid w:val="00D57854"/>
    <w:rsid w:val="00D8260C"/>
    <w:rsid w:val="00DD2148"/>
    <w:rsid w:val="00DD6E88"/>
    <w:rsid w:val="00DE0166"/>
    <w:rsid w:val="00DF79F3"/>
    <w:rsid w:val="00E04596"/>
    <w:rsid w:val="00E05D42"/>
    <w:rsid w:val="00E541A3"/>
    <w:rsid w:val="00E67780"/>
    <w:rsid w:val="00E72F5E"/>
    <w:rsid w:val="00E84DEC"/>
    <w:rsid w:val="00E93A8B"/>
    <w:rsid w:val="00EC779E"/>
    <w:rsid w:val="00ED5FE1"/>
    <w:rsid w:val="00F1274E"/>
    <w:rsid w:val="00F321DD"/>
    <w:rsid w:val="00F32E5F"/>
    <w:rsid w:val="00F34E76"/>
    <w:rsid w:val="00F439C4"/>
    <w:rsid w:val="00F4519A"/>
    <w:rsid w:val="00F45802"/>
    <w:rsid w:val="00F628DB"/>
    <w:rsid w:val="00F674CE"/>
    <w:rsid w:val="00F90D14"/>
    <w:rsid w:val="00FC66F8"/>
    <w:rsid w:val="00FD0D50"/>
    <w:rsid w:val="00FD180E"/>
    <w:rsid w:val="00FE0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99FE1"/>
  <w15:docId w15:val="{E13C659B-19E3-42E1-854D-9EDB1044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A0"/>
    <w:pPr>
      <w:spacing w:after="0" w:line="276" w:lineRule="auto"/>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16A0"/>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A5208"/>
    <w:pPr>
      <w:tabs>
        <w:tab w:val="center" w:pos="4680"/>
        <w:tab w:val="right" w:pos="9360"/>
      </w:tabs>
      <w:spacing w:line="240" w:lineRule="auto"/>
    </w:pPr>
  </w:style>
  <w:style w:type="character" w:customStyle="1" w:styleId="HeaderChar">
    <w:name w:val="Header Char"/>
    <w:basedOn w:val="DefaultParagraphFont"/>
    <w:link w:val="Header"/>
    <w:uiPriority w:val="99"/>
    <w:rsid w:val="002A5208"/>
    <w:rPr>
      <w:rFonts w:ascii="Arial" w:eastAsia="Arial" w:hAnsi="Arial" w:cs="Arial"/>
    </w:rPr>
  </w:style>
  <w:style w:type="paragraph" w:styleId="Footer">
    <w:name w:val="footer"/>
    <w:basedOn w:val="Normal"/>
    <w:link w:val="FooterChar"/>
    <w:uiPriority w:val="99"/>
    <w:unhideWhenUsed/>
    <w:rsid w:val="002A5208"/>
    <w:pPr>
      <w:tabs>
        <w:tab w:val="center" w:pos="4680"/>
        <w:tab w:val="right" w:pos="9360"/>
      </w:tabs>
      <w:spacing w:line="240" w:lineRule="auto"/>
    </w:pPr>
  </w:style>
  <w:style w:type="character" w:customStyle="1" w:styleId="FooterChar">
    <w:name w:val="Footer Char"/>
    <w:basedOn w:val="DefaultParagraphFont"/>
    <w:link w:val="Footer"/>
    <w:uiPriority w:val="99"/>
    <w:rsid w:val="002A5208"/>
    <w:rPr>
      <w:rFonts w:ascii="Arial" w:eastAsia="Arial" w:hAnsi="Arial" w:cs="Arial"/>
    </w:rPr>
  </w:style>
  <w:style w:type="paragraph" w:styleId="BalloonText">
    <w:name w:val="Balloon Text"/>
    <w:basedOn w:val="Normal"/>
    <w:link w:val="BalloonTextChar"/>
    <w:uiPriority w:val="99"/>
    <w:semiHidden/>
    <w:unhideWhenUsed/>
    <w:rsid w:val="00B5642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6427"/>
    <w:rPr>
      <w:rFonts w:ascii="Segoe UI" w:eastAsia="Arial" w:hAnsi="Segoe UI" w:cs="Segoe UI"/>
      <w:sz w:val="18"/>
      <w:szCs w:val="18"/>
    </w:rPr>
  </w:style>
  <w:style w:type="character" w:styleId="Hyperlink">
    <w:name w:val="Hyperlink"/>
    <w:basedOn w:val="DefaultParagraphFont"/>
    <w:uiPriority w:val="99"/>
    <w:semiHidden/>
    <w:unhideWhenUsed/>
    <w:rsid w:val="008B2FE7"/>
    <w:rPr>
      <w:color w:val="0000FF"/>
      <w:u w:val="single"/>
    </w:rPr>
  </w:style>
  <w:style w:type="paragraph" w:styleId="ListParagraph">
    <w:name w:val="List Paragraph"/>
    <w:basedOn w:val="Normal"/>
    <w:uiPriority w:val="34"/>
    <w:qFormat/>
    <w:rsid w:val="00010A33"/>
    <w:pPr>
      <w:ind w:left="720"/>
      <w:contextualSpacing/>
    </w:pPr>
  </w:style>
  <w:style w:type="character" w:customStyle="1" w:styleId="custom-cursor-default-hover">
    <w:name w:val="custom-cursor-default-hover"/>
    <w:basedOn w:val="DefaultParagraphFont"/>
    <w:rsid w:val="00DD2148"/>
  </w:style>
  <w:style w:type="character" w:customStyle="1" w:styleId="Vnbnnidung">
    <w:name w:val="Văn bản nội dung_"/>
    <w:basedOn w:val="DefaultParagraphFont"/>
    <w:link w:val="Vnbnnidung0"/>
    <w:rsid w:val="001C09D3"/>
    <w:rPr>
      <w:rFonts w:ascii="Times New Roman" w:eastAsia="Times New Roman" w:hAnsi="Times New Roman" w:cs="Times New Roman"/>
      <w:sz w:val="28"/>
      <w:szCs w:val="28"/>
    </w:rPr>
  </w:style>
  <w:style w:type="paragraph" w:customStyle="1" w:styleId="Vnbnnidung0">
    <w:name w:val="Văn bản nội dung"/>
    <w:basedOn w:val="Normal"/>
    <w:link w:val="Vnbnnidung"/>
    <w:rsid w:val="001C09D3"/>
    <w:pPr>
      <w:widowControl w:val="0"/>
      <w:spacing w:after="120" w:line="240" w:lineRule="auto"/>
      <w:ind w:firstLine="40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23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Xay-dung-Do-thi/Luat-Quy-hoach-do-thi-va-nong-thon-2024-so-47-2024-QH15-583645.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9</Pages>
  <Words>2827</Words>
  <Characters>16114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15</cp:revision>
  <cp:lastPrinted>2026-01-05T01:23:00Z</cp:lastPrinted>
  <dcterms:created xsi:type="dcterms:W3CDTF">2026-01-06T07:46:00Z</dcterms:created>
  <dcterms:modified xsi:type="dcterms:W3CDTF">2026-02-06T08:43:00Z</dcterms:modified>
</cp:coreProperties>
</file>